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456A95">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FC66CA">
        <w:rPr>
          <w:rFonts w:cs="Times New Roman"/>
          <w:sz w:val="24"/>
          <w:szCs w:val="24"/>
        </w:rPr>
        <w:t>the</w:t>
      </w:r>
      <w:r w:rsidR="00FC66CA">
        <w:rPr>
          <w:rFonts w:cs="Times New Roman" w:hint="cs"/>
          <w:sz w:val="24"/>
          <w:szCs w:val="24"/>
          <w:rtl/>
        </w:rPr>
        <w:t xml:space="preserve"> </w:t>
      </w:r>
      <w:r w:rsidR="00FC66CA">
        <w:rPr>
          <w:rFonts w:cs="Times New Roman"/>
          <w:sz w:val="24"/>
          <w:szCs w:val="24"/>
        </w:rPr>
        <w:t>third</w:t>
      </w:r>
      <w:r w:rsidR="00DD4DD3" w:rsidRPr="00BD39D7">
        <w:rPr>
          <w:rFonts w:cs="Times New Roman"/>
          <w:sz w:val="24"/>
          <w:szCs w:val="24"/>
        </w:rPr>
        <w:t xml:space="preserve"> </w:t>
      </w:r>
      <w:r w:rsidR="00604B5B" w:rsidRPr="00BD39D7">
        <w:rPr>
          <w:rFonts w:cs="Times New Roman"/>
          <w:sz w:val="24"/>
          <w:szCs w:val="24"/>
        </w:rPr>
        <w:t>quarter of 201</w:t>
      </w:r>
      <w:r w:rsidR="009A3611" w:rsidRPr="00BD39D7">
        <w:rPr>
          <w:rFonts w:cs="Times New Roman"/>
          <w:sz w:val="24"/>
          <w:szCs w:val="24"/>
        </w:rPr>
        <w:t>2</w:t>
      </w:r>
      <w:r w:rsidR="00604B5B" w:rsidRPr="00BD39D7">
        <w:rPr>
          <w:rFonts w:cs="Times New Roman"/>
          <w:sz w:val="24"/>
          <w:szCs w:val="24"/>
        </w:rPr>
        <w:t xml:space="preserve"> in the Palestinian Territory</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418"/>
        <w:gridCol w:w="864"/>
        <w:gridCol w:w="837"/>
        <w:gridCol w:w="850"/>
        <w:gridCol w:w="3687"/>
      </w:tblGrid>
      <w:tr w:rsidR="004D114A" w:rsidRPr="00BD39D7" w:rsidTr="00EF1CF9">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Pr="00BD39D7" w:rsidRDefault="00604B5B" w:rsidP="009A361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6A1407">
              <w:rPr>
                <w:rFonts w:asciiTheme="minorBidi" w:hAnsiTheme="minorBidi" w:cstheme="minorBidi"/>
                <w:b/>
                <w:bCs/>
                <w:sz w:val="18"/>
                <w:szCs w:val="18"/>
              </w:rPr>
              <w:t>third</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 xml:space="preserve">quarter </w:t>
            </w:r>
            <w:r w:rsidRPr="00BD39D7">
              <w:rPr>
                <w:rFonts w:asciiTheme="minorBidi" w:hAnsiTheme="minorBidi" w:cstheme="minorBidi"/>
                <w:b/>
                <w:bCs/>
                <w:sz w:val="18"/>
                <w:szCs w:val="18"/>
                <w:rtl/>
              </w:rPr>
              <w:t>201</w:t>
            </w:r>
            <w:r w:rsidR="009A3611" w:rsidRPr="00BD39D7">
              <w:rPr>
                <w:rFonts w:asciiTheme="minorBidi" w:hAnsiTheme="minorBidi" w:cstheme="minorBidi"/>
                <w:b/>
                <w:bCs/>
                <w:sz w:val="18"/>
                <w:szCs w:val="18"/>
              </w:rPr>
              <w:t>2</w:t>
            </w:r>
            <w:r w:rsidRPr="00BD39D7">
              <w:rPr>
                <w:rFonts w:asciiTheme="minorBidi" w:hAnsiTheme="minorBidi" w:cstheme="minorBidi"/>
                <w:b/>
                <w:bCs/>
                <w:sz w:val="18"/>
                <w:szCs w:val="18"/>
              </w:rPr>
              <w:t xml:space="preserve"> from</w:t>
            </w:r>
          </w:p>
          <w:p w:rsidR="00604B5B" w:rsidRPr="00BD39D7" w:rsidRDefault="00604B5B" w:rsidP="00D5282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6A1407">
              <w:rPr>
                <w:rFonts w:asciiTheme="minorBidi" w:hAnsiTheme="minorBidi" w:cstheme="minorBidi"/>
                <w:b/>
                <w:bCs/>
                <w:sz w:val="18"/>
                <w:szCs w:val="18"/>
              </w:rPr>
              <w:t>second</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 xml:space="preserve">quarter </w:t>
            </w:r>
          </w:p>
          <w:p w:rsidR="004D114A" w:rsidRPr="00BD39D7" w:rsidRDefault="00D52826" w:rsidP="00A01E5D">
            <w:pPr>
              <w:bidi w:val="0"/>
              <w:jc w:val="center"/>
              <w:rPr>
                <w:rFonts w:asciiTheme="minorBidi" w:hAnsiTheme="minorBidi" w:cstheme="minorBidi"/>
                <w:b/>
                <w:bCs/>
                <w:sz w:val="18"/>
                <w:szCs w:val="18"/>
                <w:rtl/>
              </w:rPr>
            </w:pPr>
            <w:r w:rsidRPr="00BD39D7">
              <w:rPr>
                <w:rFonts w:asciiTheme="minorBidi" w:hAnsiTheme="minorBidi" w:cstheme="minorBidi"/>
                <w:b/>
                <w:bCs/>
                <w:sz w:val="18"/>
                <w:szCs w:val="18"/>
              </w:rPr>
              <w:t>201</w:t>
            </w:r>
            <w:r w:rsidR="00A01E5D">
              <w:rPr>
                <w:rFonts w:asciiTheme="minorBidi" w:hAnsiTheme="minorBidi" w:cstheme="minorBidi"/>
                <w:b/>
                <w:bCs/>
                <w:sz w:val="18"/>
                <w:szCs w:val="18"/>
              </w:rPr>
              <w:t>2</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6A1407">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6A1407">
              <w:rPr>
                <w:rFonts w:asciiTheme="minorBidi" w:hAnsiTheme="minorBidi" w:cstheme="minorBidi"/>
                <w:b/>
                <w:bCs/>
                <w:sz w:val="18"/>
                <w:szCs w:val="18"/>
              </w:rPr>
              <w:t>third</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quarter</w:t>
            </w:r>
          </w:p>
          <w:p w:rsidR="004D114A" w:rsidRPr="00BD39D7" w:rsidRDefault="00604B5B" w:rsidP="00A01E5D">
            <w:pPr>
              <w:bidi w:val="0"/>
              <w:jc w:val="center"/>
              <w:rPr>
                <w:rFonts w:asciiTheme="minorBidi" w:hAnsiTheme="minorBidi" w:cstheme="minorBidi"/>
                <w:b/>
                <w:bCs/>
                <w:sz w:val="18"/>
                <w:szCs w:val="18"/>
                <w:rtl/>
              </w:rPr>
            </w:pPr>
            <w:r w:rsidRPr="00BD39D7">
              <w:rPr>
                <w:rFonts w:asciiTheme="minorBidi" w:hAnsiTheme="minorBidi" w:cstheme="minorBidi"/>
                <w:b/>
                <w:bCs/>
                <w:sz w:val="18"/>
                <w:szCs w:val="18"/>
                <w:rtl/>
              </w:rPr>
              <w:t>201</w:t>
            </w:r>
            <w:r w:rsidR="009A3611" w:rsidRPr="00BD39D7">
              <w:rPr>
                <w:rFonts w:asciiTheme="minorBidi" w:hAnsiTheme="minorBidi" w:cstheme="minorBidi"/>
                <w:b/>
                <w:bCs/>
                <w:sz w:val="18"/>
                <w:szCs w:val="18"/>
              </w:rPr>
              <w:t>2</w:t>
            </w:r>
            <w:r w:rsidRPr="00BD39D7">
              <w:rPr>
                <w:rFonts w:asciiTheme="minorBidi" w:hAnsiTheme="minorBidi" w:cstheme="minorBidi"/>
                <w:b/>
                <w:bCs/>
                <w:sz w:val="18"/>
                <w:szCs w:val="18"/>
              </w:rPr>
              <w:t xml:space="preserve">  from </w:t>
            </w:r>
            <w:r w:rsidR="006A1407" w:rsidRPr="006A1407">
              <w:rPr>
                <w:rFonts w:asciiTheme="minorBidi" w:hAnsiTheme="minorBidi" w:cstheme="minorBidi"/>
                <w:b/>
                <w:bCs/>
                <w:sz w:val="18"/>
                <w:szCs w:val="18"/>
              </w:rPr>
              <w:t>third</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 xml:space="preserve">quarter </w:t>
            </w:r>
            <w:r w:rsidR="00D52826" w:rsidRPr="00BD39D7">
              <w:rPr>
                <w:rFonts w:asciiTheme="minorBidi" w:hAnsiTheme="minorBidi" w:cstheme="minorBidi"/>
                <w:b/>
                <w:bCs/>
                <w:sz w:val="18"/>
                <w:szCs w:val="18"/>
              </w:rPr>
              <w:t>2011</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EF1CF9">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FC66CA" w:rsidP="00DD4DD3">
            <w:pPr>
              <w:jc w:val="center"/>
              <w:rPr>
                <w:rFonts w:asciiTheme="minorBidi" w:hAnsiTheme="minorBidi" w:cstheme="minorBidi"/>
                <w:sz w:val="18"/>
                <w:szCs w:val="18"/>
                <w:lang w:val="fr-FR"/>
              </w:rPr>
            </w:pPr>
            <w:r>
              <w:rPr>
                <w:rFonts w:asciiTheme="minorBidi" w:hAnsiTheme="minorBidi" w:cstheme="minorBidi"/>
                <w:sz w:val="18"/>
                <w:szCs w:val="18"/>
              </w:rPr>
              <w:t>Third</w:t>
            </w:r>
            <w:r w:rsidR="00DD4DD3" w:rsidRPr="00BD39D7">
              <w:rPr>
                <w:rFonts w:asciiTheme="minorBidi" w:hAnsiTheme="minorBidi" w:cstheme="minorBidi"/>
                <w:sz w:val="18"/>
                <w:szCs w:val="18"/>
              </w:rPr>
              <w:t xml:space="preserve"> </w:t>
            </w:r>
            <w:r w:rsidR="004D114A" w:rsidRPr="00BD39D7">
              <w:rPr>
                <w:rFonts w:asciiTheme="minorBidi" w:hAnsiTheme="minorBidi" w:cstheme="minorBidi"/>
                <w:sz w:val="18"/>
                <w:szCs w:val="18"/>
              </w:rPr>
              <w:t>quarter</w:t>
            </w:r>
          </w:p>
          <w:p w:rsidR="004D114A" w:rsidRPr="00BD39D7" w:rsidRDefault="004D114A" w:rsidP="009A3611">
            <w:pPr>
              <w:jc w:val="center"/>
              <w:rPr>
                <w:rFonts w:asciiTheme="minorBidi" w:hAnsiTheme="minorBidi" w:cstheme="minorBidi"/>
                <w:sz w:val="18"/>
                <w:szCs w:val="18"/>
              </w:rPr>
            </w:pPr>
            <w:r w:rsidRPr="00BD39D7">
              <w:rPr>
                <w:rFonts w:asciiTheme="minorBidi" w:hAnsiTheme="minorBidi" w:cstheme="minorBidi"/>
                <w:sz w:val="18"/>
                <w:szCs w:val="18"/>
                <w:lang w:val="fr-FR"/>
              </w:rPr>
              <w:t>201</w:t>
            </w:r>
            <w:r w:rsidR="009A3611" w:rsidRPr="00BD39D7">
              <w:rPr>
                <w:rFonts w:asciiTheme="minorBidi" w:hAnsiTheme="minorBidi" w:cstheme="minorBidi"/>
                <w:sz w:val="18"/>
                <w:szCs w:val="18"/>
                <w:lang w:val="fr-FR"/>
              </w:rPr>
              <w:t>2</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FC66CA" w:rsidP="00FE7096">
            <w:pPr>
              <w:jc w:val="center"/>
              <w:rPr>
                <w:rFonts w:asciiTheme="minorBidi" w:hAnsiTheme="minorBidi" w:cstheme="minorBidi"/>
                <w:sz w:val="18"/>
                <w:szCs w:val="18"/>
              </w:rPr>
            </w:pPr>
            <w:r w:rsidRPr="003C0AE5">
              <w:rPr>
                <w:rFonts w:asciiTheme="minorBidi" w:hAnsiTheme="minorBidi" w:cstheme="minorBidi"/>
                <w:sz w:val="18"/>
                <w:szCs w:val="18"/>
              </w:rPr>
              <w:t>Second</w:t>
            </w:r>
            <w:r w:rsidR="00DD4DD3" w:rsidRPr="00BD39D7">
              <w:rPr>
                <w:rFonts w:asciiTheme="minorBidi" w:hAnsiTheme="minorBidi" w:cstheme="minorBidi"/>
                <w:sz w:val="18"/>
                <w:szCs w:val="18"/>
              </w:rPr>
              <w:t xml:space="preserve"> </w:t>
            </w:r>
            <w:r w:rsidR="004D114A" w:rsidRPr="00BD39D7">
              <w:rPr>
                <w:rFonts w:asciiTheme="minorBidi" w:hAnsiTheme="minorBidi" w:cstheme="minorBidi"/>
                <w:sz w:val="18"/>
                <w:szCs w:val="18"/>
              </w:rPr>
              <w:t>quarter</w:t>
            </w:r>
          </w:p>
          <w:p w:rsidR="004D114A" w:rsidRPr="003C0AE5" w:rsidRDefault="004D114A" w:rsidP="00A01E5D">
            <w:pPr>
              <w:jc w:val="center"/>
              <w:rPr>
                <w:rFonts w:asciiTheme="minorBidi" w:hAnsiTheme="minorBidi" w:cstheme="minorBidi"/>
                <w:sz w:val="18"/>
                <w:szCs w:val="18"/>
                <w:rtl/>
              </w:rPr>
            </w:pPr>
            <w:r w:rsidRPr="00BD39D7">
              <w:rPr>
                <w:rFonts w:asciiTheme="minorBidi" w:hAnsiTheme="minorBidi" w:cstheme="minorBidi"/>
                <w:sz w:val="18"/>
                <w:szCs w:val="18"/>
                <w:rtl/>
              </w:rPr>
              <w:t>201</w:t>
            </w:r>
            <w:r w:rsidR="00A01E5D">
              <w:rPr>
                <w:rFonts w:asciiTheme="minorBidi" w:hAnsiTheme="minorBidi" w:cstheme="minorBidi" w:hint="cs"/>
                <w:sz w:val="18"/>
                <w:szCs w:val="18"/>
                <w:rtl/>
              </w:rPr>
              <w:t>2</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FC66CA" w:rsidP="00DD4DD3">
            <w:pPr>
              <w:jc w:val="center"/>
              <w:rPr>
                <w:rFonts w:asciiTheme="minorBidi" w:hAnsiTheme="minorBidi" w:cstheme="minorBidi"/>
                <w:sz w:val="18"/>
                <w:szCs w:val="18"/>
                <w:rtl/>
              </w:rPr>
            </w:pPr>
            <w:r>
              <w:rPr>
                <w:rFonts w:asciiTheme="minorBidi" w:hAnsiTheme="minorBidi" w:cstheme="minorBidi"/>
                <w:sz w:val="18"/>
                <w:szCs w:val="18"/>
              </w:rPr>
              <w:t>Third</w:t>
            </w:r>
            <w:r w:rsidR="00DD4DD3" w:rsidRPr="00BD39D7">
              <w:rPr>
                <w:rFonts w:asciiTheme="minorBidi" w:hAnsiTheme="minorBidi" w:cstheme="minorBidi"/>
                <w:sz w:val="18"/>
                <w:szCs w:val="18"/>
              </w:rPr>
              <w:t xml:space="preserve"> </w:t>
            </w:r>
            <w:r w:rsidR="004D114A" w:rsidRPr="00BD39D7">
              <w:rPr>
                <w:rFonts w:asciiTheme="minorBidi" w:hAnsiTheme="minorBidi" w:cstheme="minorBidi"/>
                <w:sz w:val="18"/>
                <w:szCs w:val="18"/>
              </w:rPr>
              <w:t>quarter</w:t>
            </w:r>
          </w:p>
          <w:p w:rsidR="004D114A" w:rsidRPr="00BD39D7" w:rsidRDefault="004D114A" w:rsidP="009A3611">
            <w:pPr>
              <w:jc w:val="center"/>
              <w:rPr>
                <w:rFonts w:asciiTheme="minorBidi" w:hAnsiTheme="minorBidi" w:cstheme="minorBidi"/>
                <w:sz w:val="18"/>
                <w:szCs w:val="18"/>
                <w:rtl/>
                <w:lang w:val="fr-FR"/>
              </w:rPr>
            </w:pPr>
            <w:r w:rsidRPr="00BD39D7">
              <w:rPr>
                <w:rFonts w:asciiTheme="minorBidi" w:hAnsiTheme="minorBidi" w:cstheme="minorBidi"/>
                <w:sz w:val="18"/>
                <w:szCs w:val="18"/>
                <w:rtl/>
              </w:rPr>
              <w:t>201</w:t>
            </w:r>
            <w:r w:rsidR="009A3611" w:rsidRPr="00BD39D7">
              <w:rPr>
                <w:rFonts w:asciiTheme="minorBidi" w:hAnsiTheme="minorBidi" w:cstheme="minorBidi" w:hint="cs"/>
                <w:sz w:val="18"/>
                <w:szCs w:val="18"/>
                <w:rtl/>
                <w:lang w:bidi="ar-JO"/>
              </w:rPr>
              <w:t>1</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952F37" w:rsidRPr="00BD39D7" w:rsidTr="00EF1CF9">
        <w:trPr>
          <w:cantSplit/>
          <w:trHeight w:val="340"/>
          <w:jc w:val="center"/>
        </w:trPr>
        <w:tc>
          <w:tcPr>
            <w:tcW w:w="1416" w:type="dxa"/>
            <w:tcBorders>
              <w:top w:val="single" w:sz="4" w:space="0" w:color="auto"/>
              <w:left w:val="single" w:sz="4" w:space="0" w:color="auto"/>
            </w:tcBorders>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-13.3</w:t>
            </w:r>
          </w:p>
        </w:tc>
        <w:tc>
          <w:tcPr>
            <w:tcW w:w="1418" w:type="dxa"/>
            <w:tcBorders>
              <w:top w:val="single" w:sz="4" w:space="0" w:color="auto"/>
            </w:tcBorders>
            <w:tcMar>
              <w:top w:w="20" w:type="dxa"/>
              <w:left w:w="20" w:type="dxa"/>
              <w:bottom w:w="0" w:type="dxa"/>
              <w:right w:w="20" w:type="dxa"/>
            </w:tcMar>
            <w:vAlign w:val="center"/>
          </w:tcPr>
          <w:p w:rsidR="00952F37" w:rsidRPr="00AA6942" w:rsidRDefault="00952F37" w:rsidP="00343DC6">
            <w:pPr>
              <w:ind w:left="144" w:right="57" w:firstLine="122"/>
              <w:rPr>
                <w:rFonts w:ascii="Arial" w:eastAsia="Arial Unicode MS" w:hAnsi="Arial" w:cs="Arial"/>
                <w:b/>
                <w:bCs/>
                <w:sz w:val="18"/>
                <w:szCs w:val="18"/>
                <w:rtl/>
              </w:rPr>
            </w:pPr>
            <w:r w:rsidRPr="00AA6942">
              <w:rPr>
                <w:rFonts w:ascii="Arial" w:eastAsia="Arial Unicode MS" w:hAnsi="Arial" w:cs="Arial"/>
                <w:b/>
                <w:bCs/>
                <w:sz w:val="18"/>
                <w:szCs w:val="18"/>
              </w:rPr>
              <w:t>5.8</w:t>
            </w:r>
          </w:p>
        </w:tc>
        <w:tc>
          <w:tcPr>
            <w:tcW w:w="864" w:type="dxa"/>
            <w:tcBorders>
              <w:top w:val="single" w:sz="4" w:space="0" w:color="auto"/>
            </w:tcBorders>
            <w:tcMar>
              <w:top w:w="20" w:type="dxa"/>
              <w:left w:w="20" w:type="dxa"/>
              <w:bottom w:w="0" w:type="dxa"/>
              <w:right w:w="20" w:type="dxa"/>
            </w:tcMar>
            <w:vAlign w:val="center"/>
          </w:tcPr>
          <w:p w:rsidR="00952F37" w:rsidRPr="004E703F" w:rsidRDefault="00952F37" w:rsidP="003C0AE5">
            <w:pPr>
              <w:ind w:left="144" w:right="57" w:firstLine="122"/>
              <w:rPr>
                <w:rFonts w:ascii="Arial" w:eastAsia="Arial Unicode MS" w:hAnsi="Arial" w:cs="Arial"/>
                <w:sz w:val="18"/>
                <w:szCs w:val="18"/>
              </w:rPr>
            </w:pPr>
            <w:r>
              <w:rPr>
                <w:rFonts w:ascii="Arial" w:eastAsia="Arial Unicode MS" w:hAnsi="Arial" w:cs="Arial"/>
                <w:sz w:val="18"/>
                <w:szCs w:val="18"/>
              </w:rPr>
              <w:t>1,05</w:t>
            </w:r>
            <w:r w:rsidR="003C0AE5">
              <w:rPr>
                <w:rFonts w:ascii="Arial" w:eastAsia="Arial Unicode MS" w:hAnsi="Arial" w:cs="Arial"/>
                <w:sz w:val="18"/>
                <w:szCs w:val="18"/>
              </w:rPr>
              <w:t>9</w:t>
            </w:r>
          </w:p>
        </w:tc>
        <w:tc>
          <w:tcPr>
            <w:tcW w:w="837" w:type="dxa"/>
            <w:tcBorders>
              <w:top w:val="single" w:sz="4" w:space="0" w:color="auto"/>
            </w:tcBorders>
            <w:noWrap/>
            <w:tcMar>
              <w:top w:w="20" w:type="dxa"/>
              <w:left w:w="20" w:type="dxa"/>
              <w:bottom w:w="0" w:type="dxa"/>
              <w:right w:w="20" w:type="dxa"/>
            </w:tcMar>
            <w:vAlign w:val="center"/>
          </w:tcPr>
          <w:p w:rsidR="00952F37" w:rsidRPr="004E703F" w:rsidRDefault="00952F37" w:rsidP="00343DC6">
            <w:pPr>
              <w:ind w:left="144" w:right="57" w:firstLine="122"/>
              <w:rPr>
                <w:rFonts w:ascii="Arial" w:eastAsia="Arial Unicode MS" w:hAnsi="Arial" w:cs="Arial"/>
                <w:sz w:val="18"/>
                <w:szCs w:val="18"/>
                <w:rtl/>
              </w:rPr>
            </w:pPr>
            <w:r>
              <w:rPr>
                <w:rFonts w:ascii="Arial" w:eastAsia="Arial Unicode MS" w:hAnsi="Arial" w:cs="Arial"/>
                <w:sz w:val="18"/>
                <w:szCs w:val="18"/>
              </w:rPr>
              <w:t>1,222</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952F37" w:rsidRPr="004E703F" w:rsidRDefault="00952F37" w:rsidP="00343DC6">
            <w:pPr>
              <w:ind w:left="144" w:firstLine="122"/>
              <w:rPr>
                <w:rFonts w:ascii="Arial" w:eastAsia="Arial Unicode MS" w:hAnsi="Arial" w:cs="Arial"/>
                <w:sz w:val="18"/>
                <w:szCs w:val="18"/>
              </w:rPr>
            </w:pPr>
            <w:r w:rsidRPr="004E703F">
              <w:rPr>
                <w:rFonts w:ascii="Arial" w:eastAsia="Arial Unicode MS" w:hAnsi="Arial" w:cs="Arial" w:hint="cs"/>
                <w:sz w:val="18"/>
                <w:szCs w:val="18"/>
                <w:rtl/>
              </w:rPr>
              <w:t>1,001</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952F37" w:rsidRPr="00BD39D7" w:rsidRDefault="00952F37"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952F37" w:rsidRPr="00BD39D7" w:rsidTr="00EF1CF9">
        <w:trPr>
          <w:cantSplit/>
          <w:trHeight w:val="340"/>
          <w:jc w:val="center"/>
        </w:trPr>
        <w:tc>
          <w:tcPr>
            <w:tcW w:w="1416" w:type="dxa"/>
            <w:tcBorders>
              <w:left w:val="single" w:sz="4" w:space="0" w:color="auto"/>
            </w:tcBorders>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-30.6</w:t>
            </w:r>
          </w:p>
        </w:tc>
        <w:tc>
          <w:tcPr>
            <w:tcW w:w="1418" w:type="dxa"/>
            <w:tcMar>
              <w:top w:w="20" w:type="dxa"/>
              <w:left w:w="20" w:type="dxa"/>
              <w:bottom w:w="0" w:type="dxa"/>
              <w:right w:w="20" w:type="dxa"/>
            </w:tcMar>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17.0</w:t>
            </w:r>
          </w:p>
        </w:tc>
        <w:tc>
          <w:tcPr>
            <w:tcW w:w="864" w:type="dxa"/>
            <w:tcMar>
              <w:top w:w="20" w:type="dxa"/>
              <w:left w:w="20" w:type="dxa"/>
              <w:bottom w:w="0" w:type="dxa"/>
              <w:right w:w="20" w:type="dxa"/>
            </w:tcMar>
            <w:vAlign w:val="center"/>
          </w:tcPr>
          <w:p w:rsidR="00952F37" w:rsidRPr="004E703F" w:rsidRDefault="00952F37" w:rsidP="003C0AE5">
            <w:pPr>
              <w:ind w:left="144" w:right="57" w:firstLine="122"/>
              <w:rPr>
                <w:rFonts w:ascii="Arial" w:eastAsia="Arial Unicode MS" w:hAnsi="Arial" w:cs="Arial"/>
                <w:sz w:val="18"/>
                <w:szCs w:val="18"/>
              </w:rPr>
            </w:pPr>
            <w:r>
              <w:rPr>
                <w:rFonts w:ascii="Arial" w:eastAsia="Arial Unicode MS" w:hAnsi="Arial" w:cs="Arial" w:hint="cs"/>
                <w:sz w:val="18"/>
                <w:szCs w:val="18"/>
                <w:rtl/>
              </w:rPr>
              <w:t>331</w:t>
            </w:r>
          </w:p>
        </w:tc>
        <w:tc>
          <w:tcPr>
            <w:tcW w:w="837" w:type="dxa"/>
            <w:noWrap/>
            <w:tcMar>
              <w:top w:w="20" w:type="dxa"/>
              <w:left w:w="20" w:type="dxa"/>
              <w:bottom w:w="0" w:type="dxa"/>
              <w:right w:w="20" w:type="dxa"/>
            </w:tcMar>
            <w:vAlign w:val="center"/>
          </w:tcPr>
          <w:p w:rsidR="00952F37" w:rsidRPr="004E703F" w:rsidRDefault="00952F37" w:rsidP="00343DC6">
            <w:pPr>
              <w:ind w:left="144" w:right="57" w:firstLine="122"/>
              <w:rPr>
                <w:rFonts w:ascii="Arial" w:eastAsia="Arial Unicode MS" w:hAnsi="Arial" w:cs="Arial"/>
                <w:sz w:val="18"/>
                <w:szCs w:val="18"/>
              </w:rPr>
            </w:pPr>
            <w:r>
              <w:rPr>
                <w:rFonts w:ascii="Arial" w:eastAsia="Arial Unicode MS" w:hAnsi="Arial" w:cs="Arial"/>
                <w:sz w:val="18"/>
                <w:szCs w:val="18"/>
              </w:rPr>
              <w:t>477</w:t>
            </w:r>
          </w:p>
        </w:tc>
        <w:tc>
          <w:tcPr>
            <w:tcW w:w="850" w:type="dxa"/>
            <w:tcBorders>
              <w:right w:val="single" w:sz="4" w:space="0" w:color="auto"/>
            </w:tcBorders>
            <w:noWrap/>
            <w:tcMar>
              <w:top w:w="20" w:type="dxa"/>
              <w:left w:w="20" w:type="dxa"/>
              <w:bottom w:w="0" w:type="dxa"/>
              <w:right w:w="20" w:type="dxa"/>
            </w:tcMar>
            <w:vAlign w:val="center"/>
          </w:tcPr>
          <w:p w:rsidR="00952F37" w:rsidRPr="004E703F" w:rsidRDefault="00952F37" w:rsidP="00343DC6">
            <w:pPr>
              <w:ind w:left="144" w:firstLine="122"/>
              <w:rPr>
                <w:rFonts w:ascii="Arial" w:eastAsia="Arial Unicode MS" w:hAnsi="Arial" w:cs="Arial"/>
                <w:sz w:val="18"/>
                <w:szCs w:val="18"/>
              </w:rPr>
            </w:pPr>
            <w:r w:rsidRPr="004E703F">
              <w:rPr>
                <w:rFonts w:ascii="Arial" w:eastAsia="Arial Unicode MS" w:hAnsi="Arial" w:cs="Arial" w:hint="cs"/>
                <w:sz w:val="18"/>
                <w:szCs w:val="18"/>
                <w:rtl/>
              </w:rPr>
              <w:t>283</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52F37" w:rsidRPr="00BD39D7" w:rsidRDefault="00952F37"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952F37" w:rsidRPr="00BD39D7" w:rsidTr="00EF1CF9">
        <w:trPr>
          <w:cantSplit/>
          <w:trHeight w:val="340"/>
          <w:jc w:val="center"/>
        </w:trPr>
        <w:tc>
          <w:tcPr>
            <w:tcW w:w="1416" w:type="dxa"/>
            <w:tcBorders>
              <w:left w:val="single" w:sz="4" w:space="0" w:color="auto"/>
            </w:tcBorders>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hint="cs"/>
                <w:b/>
                <w:bCs/>
                <w:sz w:val="18"/>
                <w:szCs w:val="18"/>
                <w:rtl/>
              </w:rPr>
              <w:t>21.4-</w:t>
            </w:r>
          </w:p>
        </w:tc>
        <w:tc>
          <w:tcPr>
            <w:tcW w:w="1418" w:type="dxa"/>
            <w:tcMar>
              <w:top w:w="20" w:type="dxa"/>
              <w:left w:w="20" w:type="dxa"/>
              <w:bottom w:w="0" w:type="dxa"/>
              <w:right w:w="20" w:type="dxa"/>
            </w:tcMar>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hint="cs"/>
                <w:b/>
                <w:bCs/>
                <w:sz w:val="18"/>
                <w:szCs w:val="18"/>
                <w:rtl/>
              </w:rPr>
              <w:t>10.0</w:t>
            </w:r>
          </w:p>
        </w:tc>
        <w:tc>
          <w:tcPr>
            <w:tcW w:w="864" w:type="dxa"/>
            <w:tcMar>
              <w:top w:w="20" w:type="dxa"/>
              <w:left w:w="20" w:type="dxa"/>
              <w:bottom w:w="0" w:type="dxa"/>
              <w:right w:w="20" w:type="dxa"/>
            </w:tcMar>
            <w:vAlign w:val="center"/>
          </w:tcPr>
          <w:p w:rsidR="00952F37" w:rsidRPr="004E703F" w:rsidRDefault="00952F37" w:rsidP="003C0AE5">
            <w:pPr>
              <w:ind w:left="144" w:right="57" w:firstLine="122"/>
              <w:rPr>
                <w:rFonts w:ascii="Arial" w:eastAsia="Arial Unicode MS" w:hAnsi="Arial" w:cs="Arial"/>
                <w:sz w:val="18"/>
                <w:szCs w:val="18"/>
                <w:rtl/>
              </w:rPr>
            </w:pPr>
            <w:r>
              <w:rPr>
                <w:rFonts w:ascii="Arial" w:eastAsia="Arial Unicode MS" w:hAnsi="Arial" w:cs="Arial" w:hint="cs"/>
                <w:sz w:val="18"/>
                <w:szCs w:val="18"/>
                <w:rtl/>
              </w:rPr>
              <w:t>66</w:t>
            </w:r>
          </w:p>
        </w:tc>
        <w:tc>
          <w:tcPr>
            <w:tcW w:w="837" w:type="dxa"/>
            <w:noWrap/>
            <w:tcMar>
              <w:top w:w="20" w:type="dxa"/>
              <w:left w:w="20" w:type="dxa"/>
              <w:bottom w:w="0" w:type="dxa"/>
              <w:right w:w="20" w:type="dxa"/>
            </w:tcMar>
            <w:vAlign w:val="center"/>
          </w:tcPr>
          <w:p w:rsidR="00952F37" w:rsidRPr="004E703F" w:rsidRDefault="00952F37" w:rsidP="00343DC6">
            <w:pPr>
              <w:ind w:left="144" w:right="57" w:firstLine="122"/>
              <w:rPr>
                <w:rFonts w:ascii="Arial" w:eastAsia="Arial Unicode MS" w:hAnsi="Arial" w:cs="Arial"/>
                <w:sz w:val="18"/>
                <w:szCs w:val="18"/>
                <w:rtl/>
              </w:rPr>
            </w:pPr>
            <w:r>
              <w:rPr>
                <w:rFonts w:ascii="Arial" w:eastAsia="Arial Unicode MS" w:hAnsi="Arial" w:cs="Arial"/>
                <w:sz w:val="18"/>
                <w:szCs w:val="18"/>
              </w:rPr>
              <w:t>84</w:t>
            </w:r>
          </w:p>
        </w:tc>
        <w:tc>
          <w:tcPr>
            <w:tcW w:w="850" w:type="dxa"/>
            <w:tcBorders>
              <w:right w:val="single" w:sz="4" w:space="0" w:color="auto"/>
            </w:tcBorders>
            <w:noWrap/>
            <w:tcMar>
              <w:top w:w="20" w:type="dxa"/>
              <w:left w:w="20" w:type="dxa"/>
              <w:bottom w:w="0" w:type="dxa"/>
              <w:right w:w="20" w:type="dxa"/>
            </w:tcMar>
            <w:vAlign w:val="center"/>
          </w:tcPr>
          <w:p w:rsidR="00952F37" w:rsidRPr="004E703F" w:rsidRDefault="00952F37" w:rsidP="00343DC6">
            <w:pPr>
              <w:ind w:left="144" w:firstLine="122"/>
              <w:rPr>
                <w:rFonts w:ascii="Arial" w:eastAsia="Arial Unicode MS" w:hAnsi="Arial" w:cs="Arial"/>
                <w:sz w:val="18"/>
                <w:szCs w:val="18"/>
              </w:rPr>
            </w:pPr>
            <w:r w:rsidRPr="004E703F">
              <w:rPr>
                <w:rFonts w:ascii="Arial" w:eastAsia="Arial Unicode MS" w:hAnsi="Arial" w:cs="Arial" w:hint="cs"/>
                <w:sz w:val="18"/>
                <w:szCs w:val="18"/>
                <w:rtl/>
              </w:rPr>
              <w:t>60</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52F37" w:rsidRPr="00BD39D7" w:rsidRDefault="00952F37"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952F37" w:rsidRPr="00BD39D7" w:rsidTr="00EF1CF9">
        <w:trPr>
          <w:cantSplit/>
          <w:trHeight w:val="340"/>
          <w:jc w:val="center"/>
        </w:trPr>
        <w:tc>
          <w:tcPr>
            <w:tcW w:w="1416" w:type="dxa"/>
            <w:tcBorders>
              <w:left w:val="single" w:sz="4" w:space="0" w:color="auto"/>
            </w:tcBorders>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-20.3</w:t>
            </w:r>
          </w:p>
        </w:tc>
        <w:tc>
          <w:tcPr>
            <w:tcW w:w="1418" w:type="dxa"/>
            <w:tcMar>
              <w:top w:w="20" w:type="dxa"/>
              <w:left w:w="20" w:type="dxa"/>
              <w:bottom w:w="0" w:type="dxa"/>
              <w:right w:w="20" w:type="dxa"/>
            </w:tcMar>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-16.1</w:t>
            </w:r>
          </w:p>
        </w:tc>
        <w:tc>
          <w:tcPr>
            <w:tcW w:w="864" w:type="dxa"/>
            <w:tcMar>
              <w:top w:w="20" w:type="dxa"/>
              <w:left w:w="20" w:type="dxa"/>
              <w:bottom w:w="0" w:type="dxa"/>
              <w:right w:w="20" w:type="dxa"/>
            </w:tcMar>
            <w:vAlign w:val="center"/>
          </w:tcPr>
          <w:p w:rsidR="00952F37" w:rsidRPr="004E703F" w:rsidRDefault="00952F37" w:rsidP="003C0AE5">
            <w:pPr>
              <w:ind w:left="144" w:right="57" w:firstLine="122"/>
              <w:rPr>
                <w:rFonts w:ascii="Arial" w:eastAsia="Arial Unicode MS" w:hAnsi="Arial" w:cs="Arial"/>
                <w:sz w:val="18"/>
                <w:szCs w:val="18"/>
              </w:rPr>
            </w:pPr>
            <w:r>
              <w:rPr>
                <w:rFonts w:ascii="Arial" w:eastAsia="Arial Unicode MS" w:hAnsi="Arial" w:cs="Arial" w:hint="cs"/>
                <w:sz w:val="18"/>
                <w:szCs w:val="18"/>
                <w:rtl/>
              </w:rPr>
              <w:t>291</w:t>
            </w:r>
          </w:p>
        </w:tc>
        <w:tc>
          <w:tcPr>
            <w:tcW w:w="837" w:type="dxa"/>
            <w:noWrap/>
            <w:tcMar>
              <w:top w:w="20" w:type="dxa"/>
              <w:left w:w="20" w:type="dxa"/>
              <w:bottom w:w="0" w:type="dxa"/>
              <w:right w:w="20" w:type="dxa"/>
            </w:tcMar>
            <w:vAlign w:val="center"/>
          </w:tcPr>
          <w:p w:rsidR="00952F37" w:rsidRPr="004E703F" w:rsidRDefault="00952F37" w:rsidP="00343DC6">
            <w:pPr>
              <w:ind w:left="144" w:right="57" w:firstLine="122"/>
              <w:rPr>
                <w:rFonts w:ascii="Arial" w:eastAsia="Arial Unicode MS" w:hAnsi="Arial" w:cs="Arial"/>
                <w:sz w:val="18"/>
                <w:szCs w:val="18"/>
              </w:rPr>
            </w:pPr>
            <w:r>
              <w:rPr>
                <w:rFonts w:ascii="Arial" w:eastAsia="Arial Unicode MS" w:hAnsi="Arial" w:cs="Arial"/>
                <w:sz w:val="18"/>
                <w:szCs w:val="18"/>
              </w:rPr>
              <w:t>365</w:t>
            </w:r>
          </w:p>
        </w:tc>
        <w:tc>
          <w:tcPr>
            <w:tcW w:w="850" w:type="dxa"/>
            <w:tcBorders>
              <w:right w:val="single" w:sz="4" w:space="0" w:color="auto"/>
            </w:tcBorders>
            <w:noWrap/>
            <w:tcMar>
              <w:top w:w="20" w:type="dxa"/>
              <w:left w:w="20" w:type="dxa"/>
              <w:bottom w:w="0" w:type="dxa"/>
              <w:right w:w="20" w:type="dxa"/>
            </w:tcMar>
            <w:vAlign w:val="center"/>
          </w:tcPr>
          <w:p w:rsidR="00952F37" w:rsidRPr="004E703F" w:rsidRDefault="00952F37" w:rsidP="00343DC6">
            <w:pPr>
              <w:ind w:left="144" w:firstLine="122"/>
              <w:rPr>
                <w:rFonts w:ascii="Arial" w:eastAsia="Arial Unicode MS" w:hAnsi="Arial" w:cs="Arial"/>
                <w:sz w:val="18"/>
                <w:szCs w:val="18"/>
              </w:rPr>
            </w:pPr>
            <w:r w:rsidRPr="004E703F">
              <w:rPr>
                <w:rFonts w:ascii="Arial" w:eastAsia="Arial Unicode MS" w:hAnsi="Arial" w:cs="Arial" w:hint="cs"/>
                <w:sz w:val="18"/>
                <w:szCs w:val="18"/>
                <w:rtl/>
              </w:rPr>
              <w:t>347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52F37" w:rsidRPr="00BD39D7" w:rsidRDefault="00952F37"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952F37" w:rsidRPr="00BD39D7" w:rsidTr="00EF1CF9">
        <w:trPr>
          <w:cantSplit/>
          <w:trHeight w:val="340"/>
          <w:jc w:val="center"/>
        </w:trPr>
        <w:tc>
          <w:tcPr>
            <w:tcW w:w="1416" w:type="dxa"/>
            <w:tcBorders>
              <w:left w:val="single" w:sz="4" w:space="0" w:color="auto"/>
            </w:tcBorders>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-26.2</w:t>
            </w:r>
          </w:p>
        </w:tc>
        <w:tc>
          <w:tcPr>
            <w:tcW w:w="1418" w:type="dxa"/>
            <w:tcMar>
              <w:top w:w="20" w:type="dxa"/>
              <w:left w:w="20" w:type="dxa"/>
              <w:bottom w:w="0" w:type="dxa"/>
              <w:right w:w="20" w:type="dxa"/>
            </w:tcMar>
            <w:vAlign w:val="center"/>
          </w:tcPr>
          <w:p w:rsidR="00952F37" w:rsidRPr="00AA6942" w:rsidRDefault="00952F37" w:rsidP="00343DC6">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19.2</w:t>
            </w:r>
          </w:p>
        </w:tc>
        <w:tc>
          <w:tcPr>
            <w:tcW w:w="864" w:type="dxa"/>
            <w:tcMar>
              <w:top w:w="20" w:type="dxa"/>
              <w:left w:w="20" w:type="dxa"/>
              <w:bottom w:w="0" w:type="dxa"/>
              <w:right w:w="20" w:type="dxa"/>
            </w:tcMar>
            <w:vAlign w:val="center"/>
          </w:tcPr>
          <w:p w:rsidR="00952F37" w:rsidRPr="004E703F" w:rsidRDefault="00952F37" w:rsidP="003C0AE5">
            <w:pPr>
              <w:ind w:left="144" w:right="57" w:firstLine="122"/>
              <w:rPr>
                <w:rFonts w:ascii="Arial" w:eastAsia="Arial Unicode MS" w:hAnsi="Arial" w:cs="Arial"/>
                <w:sz w:val="18"/>
                <w:szCs w:val="18"/>
              </w:rPr>
            </w:pPr>
            <w:r>
              <w:rPr>
                <w:rFonts w:ascii="Arial" w:eastAsia="Arial Unicode MS" w:hAnsi="Arial" w:cs="Arial" w:hint="cs"/>
                <w:sz w:val="18"/>
                <w:szCs w:val="18"/>
                <w:rtl/>
              </w:rPr>
              <w:t>31</w:t>
            </w:r>
          </w:p>
        </w:tc>
        <w:tc>
          <w:tcPr>
            <w:tcW w:w="837" w:type="dxa"/>
            <w:noWrap/>
            <w:tcMar>
              <w:top w:w="20" w:type="dxa"/>
              <w:left w:w="20" w:type="dxa"/>
              <w:bottom w:w="0" w:type="dxa"/>
              <w:right w:w="20" w:type="dxa"/>
            </w:tcMar>
            <w:vAlign w:val="center"/>
          </w:tcPr>
          <w:p w:rsidR="00952F37" w:rsidRPr="004E703F" w:rsidRDefault="00952F37" w:rsidP="00343DC6">
            <w:pPr>
              <w:ind w:left="144" w:right="57" w:firstLine="122"/>
              <w:rPr>
                <w:rFonts w:ascii="Arial" w:eastAsia="Arial Unicode MS" w:hAnsi="Arial" w:cs="Arial"/>
                <w:sz w:val="18"/>
                <w:szCs w:val="18"/>
              </w:rPr>
            </w:pPr>
            <w:r>
              <w:rPr>
                <w:rFonts w:ascii="Arial" w:eastAsia="Arial Unicode MS" w:hAnsi="Arial" w:cs="Arial"/>
                <w:sz w:val="18"/>
                <w:szCs w:val="18"/>
              </w:rPr>
              <w:t>42</w:t>
            </w:r>
          </w:p>
        </w:tc>
        <w:tc>
          <w:tcPr>
            <w:tcW w:w="850" w:type="dxa"/>
            <w:tcBorders>
              <w:right w:val="single" w:sz="4" w:space="0" w:color="auto"/>
            </w:tcBorders>
            <w:noWrap/>
            <w:tcMar>
              <w:top w:w="20" w:type="dxa"/>
              <w:left w:w="20" w:type="dxa"/>
              <w:bottom w:w="0" w:type="dxa"/>
              <w:right w:w="20" w:type="dxa"/>
            </w:tcMar>
            <w:vAlign w:val="center"/>
          </w:tcPr>
          <w:p w:rsidR="00952F37" w:rsidRPr="004E703F" w:rsidRDefault="00952F37" w:rsidP="00343DC6">
            <w:pPr>
              <w:ind w:left="144" w:firstLine="122"/>
              <w:rPr>
                <w:rFonts w:ascii="Arial" w:eastAsia="Arial Unicode MS" w:hAnsi="Arial" w:cs="Arial"/>
                <w:sz w:val="18"/>
                <w:szCs w:val="18"/>
              </w:rPr>
            </w:pPr>
            <w:r w:rsidRPr="004E703F">
              <w:rPr>
                <w:rFonts w:ascii="Arial" w:eastAsia="Arial Unicode MS" w:hAnsi="Arial" w:cs="Arial" w:hint="cs"/>
                <w:sz w:val="18"/>
                <w:szCs w:val="18"/>
                <w:rtl/>
              </w:rPr>
              <w:t>26</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52F37" w:rsidRPr="00BD39D7" w:rsidRDefault="00952F37"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952F37" w:rsidRPr="00BD39D7" w:rsidTr="00EF1CF9">
        <w:trPr>
          <w:cantSplit/>
          <w:trHeight w:val="340"/>
          <w:jc w:val="center"/>
        </w:trPr>
        <w:tc>
          <w:tcPr>
            <w:tcW w:w="1416" w:type="dxa"/>
            <w:tcBorders>
              <w:left w:val="single" w:sz="4" w:space="0" w:color="auto"/>
              <w:bottom w:val="single" w:sz="4" w:space="0" w:color="auto"/>
            </w:tcBorders>
            <w:vAlign w:val="center"/>
          </w:tcPr>
          <w:p w:rsidR="00952F37" w:rsidRPr="0077715D" w:rsidRDefault="00952F37" w:rsidP="00343DC6">
            <w:pPr>
              <w:ind w:left="144" w:right="57" w:firstLine="122"/>
              <w:rPr>
                <w:rFonts w:ascii="Arial" w:eastAsia="Arial Unicode MS" w:hAnsi="Arial" w:cs="Arial"/>
                <w:b/>
                <w:bCs/>
                <w:sz w:val="18"/>
                <w:szCs w:val="18"/>
              </w:rPr>
            </w:pPr>
            <w:r w:rsidRPr="0077715D">
              <w:rPr>
                <w:rFonts w:ascii="Arial" w:eastAsia="Arial Unicode MS" w:hAnsi="Arial" w:cs="Arial"/>
                <w:b/>
                <w:bCs/>
                <w:sz w:val="18"/>
                <w:szCs w:val="18"/>
              </w:rPr>
              <w:t>-18.8</w:t>
            </w:r>
          </w:p>
        </w:tc>
        <w:tc>
          <w:tcPr>
            <w:tcW w:w="1418" w:type="dxa"/>
            <w:tcBorders>
              <w:bottom w:val="single" w:sz="4" w:space="0" w:color="auto"/>
            </w:tcBorders>
            <w:tcMar>
              <w:top w:w="20" w:type="dxa"/>
              <w:left w:w="20" w:type="dxa"/>
              <w:bottom w:w="0" w:type="dxa"/>
              <w:right w:w="20" w:type="dxa"/>
            </w:tcMar>
            <w:vAlign w:val="center"/>
          </w:tcPr>
          <w:p w:rsidR="00952F37" w:rsidRPr="0077715D" w:rsidRDefault="00952F37" w:rsidP="00343DC6">
            <w:pPr>
              <w:ind w:left="144" w:right="57" w:firstLine="122"/>
              <w:rPr>
                <w:rFonts w:ascii="Arial" w:eastAsia="Arial Unicode MS" w:hAnsi="Arial" w:cs="Arial"/>
                <w:b/>
                <w:bCs/>
                <w:sz w:val="18"/>
                <w:szCs w:val="18"/>
                <w:rtl/>
              </w:rPr>
            </w:pPr>
            <w:r w:rsidRPr="0077715D">
              <w:rPr>
                <w:rFonts w:ascii="Arial" w:eastAsia="Arial Unicode MS" w:hAnsi="Arial" w:cs="Arial"/>
                <w:b/>
                <w:bCs/>
                <w:sz w:val="18"/>
                <w:szCs w:val="18"/>
              </w:rPr>
              <w:t>3.6</w:t>
            </w:r>
          </w:p>
        </w:tc>
        <w:tc>
          <w:tcPr>
            <w:tcW w:w="864" w:type="dxa"/>
            <w:tcBorders>
              <w:bottom w:val="single" w:sz="4" w:space="0" w:color="auto"/>
            </w:tcBorders>
            <w:tcMar>
              <w:top w:w="20" w:type="dxa"/>
              <w:left w:w="20" w:type="dxa"/>
              <w:bottom w:w="0" w:type="dxa"/>
              <w:right w:w="20" w:type="dxa"/>
            </w:tcMar>
            <w:vAlign w:val="center"/>
          </w:tcPr>
          <w:p w:rsidR="00952F37" w:rsidRPr="00E16E5C" w:rsidRDefault="00952F37" w:rsidP="003C0AE5">
            <w:pPr>
              <w:ind w:left="144" w:right="57" w:firstLine="122"/>
              <w:rPr>
                <w:rFonts w:ascii="Arial" w:eastAsia="Arial Unicode MS" w:hAnsi="Arial" w:cs="Arial"/>
                <w:b/>
                <w:bCs/>
                <w:sz w:val="18"/>
                <w:szCs w:val="18"/>
              </w:rPr>
            </w:pPr>
            <w:r>
              <w:rPr>
                <w:rFonts w:ascii="Arial" w:eastAsia="Arial Unicode MS" w:hAnsi="Arial" w:cs="Arial"/>
                <w:b/>
                <w:bCs/>
                <w:sz w:val="18"/>
                <w:szCs w:val="18"/>
              </w:rPr>
              <w:t>1,778</w:t>
            </w:r>
          </w:p>
        </w:tc>
        <w:tc>
          <w:tcPr>
            <w:tcW w:w="837" w:type="dxa"/>
            <w:tcBorders>
              <w:bottom w:val="single" w:sz="4" w:space="0" w:color="auto"/>
            </w:tcBorders>
            <w:noWrap/>
            <w:tcMar>
              <w:top w:w="20" w:type="dxa"/>
              <w:left w:w="20" w:type="dxa"/>
              <w:bottom w:w="0" w:type="dxa"/>
              <w:right w:w="20" w:type="dxa"/>
            </w:tcMar>
            <w:vAlign w:val="center"/>
          </w:tcPr>
          <w:p w:rsidR="00952F37" w:rsidRPr="00E16E5C" w:rsidRDefault="00952F37" w:rsidP="00343DC6">
            <w:pPr>
              <w:ind w:left="144" w:right="57" w:firstLine="122"/>
              <w:rPr>
                <w:rFonts w:ascii="Arial" w:eastAsia="Arial Unicode MS" w:hAnsi="Arial" w:cs="Arial"/>
                <w:b/>
                <w:bCs/>
                <w:sz w:val="18"/>
                <w:szCs w:val="18"/>
              </w:rPr>
            </w:pPr>
            <w:r>
              <w:rPr>
                <w:rFonts w:ascii="Arial" w:eastAsia="Arial Unicode MS" w:hAnsi="Arial" w:cs="Arial"/>
                <w:b/>
                <w:bCs/>
                <w:sz w:val="18"/>
                <w:szCs w:val="18"/>
              </w:rPr>
              <w:t>2,190</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952F37" w:rsidRPr="004E703F" w:rsidRDefault="00952F37" w:rsidP="00343DC6">
            <w:pPr>
              <w:ind w:left="144" w:firstLine="122"/>
              <w:rPr>
                <w:rFonts w:ascii="Arial" w:eastAsia="Arial Unicode MS" w:hAnsi="Arial" w:cs="Arial"/>
                <w:b/>
                <w:bCs/>
                <w:sz w:val="18"/>
                <w:szCs w:val="18"/>
              </w:rPr>
            </w:pPr>
            <w:r w:rsidRPr="004E703F">
              <w:rPr>
                <w:rFonts w:ascii="Arial" w:eastAsia="Arial Unicode MS" w:hAnsi="Arial" w:cs="Arial" w:hint="cs"/>
                <w:b/>
                <w:bCs/>
                <w:sz w:val="18"/>
                <w:szCs w:val="18"/>
                <w:rtl/>
              </w:rPr>
              <w:t>1,717</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52F37" w:rsidRPr="00BD39D7" w:rsidRDefault="00952F37" w:rsidP="00B25DE8">
            <w:pPr>
              <w:pStyle w:val="Heading4"/>
              <w:ind w:left="123" w:right="40"/>
              <w:rPr>
                <w:rFonts w:ascii="Arial" w:hAnsi="Arial" w:cs="Arial"/>
                <w:sz w:val="18"/>
                <w:szCs w:val="18"/>
              </w:rPr>
            </w:pPr>
            <w:r w:rsidRPr="00BD39D7">
              <w:rPr>
                <w:rFonts w:ascii="Arial" w:hAnsi="Arial" w:cs="Arial"/>
                <w:sz w:val="18"/>
                <w:szCs w:val="18"/>
              </w:rPr>
              <w:t>Total</w:t>
            </w:r>
          </w:p>
        </w:tc>
      </w:tr>
      <w:tr w:rsidR="00F93D9E" w:rsidRPr="00BD39D7" w:rsidTr="00BF43BC">
        <w:trPr>
          <w:cantSplit/>
          <w:trHeight w:val="340"/>
          <w:jc w:val="center"/>
        </w:trPr>
        <w:tc>
          <w:tcPr>
            <w:tcW w:w="9072" w:type="dxa"/>
            <w:gridSpan w:val="6"/>
            <w:tcBorders>
              <w:top w:val="single" w:sz="4" w:space="0" w:color="auto"/>
            </w:tcBorders>
            <w:vAlign w:val="center"/>
          </w:tcPr>
          <w:p w:rsidR="00F93D9E" w:rsidRPr="00BD39D7" w:rsidRDefault="00F93D9E" w:rsidP="00BF43BC">
            <w:pPr>
              <w:bidi w:val="0"/>
              <w:ind w:right="16"/>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r w:rsidR="00F93D9E" w:rsidRPr="00BD39D7" w:rsidTr="00BF43BC">
        <w:trPr>
          <w:cantSplit/>
          <w:trHeight w:val="340"/>
          <w:jc w:val="center"/>
        </w:trPr>
        <w:tc>
          <w:tcPr>
            <w:tcW w:w="9072" w:type="dxa"/>
            <w:gridSpan w:val="6"/>
            <w:vAlign w:val="center"/>
          </w:tcPr>
          <w:p w:rsidR="00F93D9E" w:rsidRPr="00BD39D7" w:rsidRDefault="00F93D9E" w:rsidP="00F212F2">
            <w:pPr>
              <w:bidi w:val="0"/>
              <w:ind w:right="644"/>
              <w:rPr>
                <w:rFonts w:ascii="Arial" w:hAnsi="Arial" w:cs="Arial"/>
                <w:sz w:val="18"/>
                <w:szCs w:val="18"/>
              </w:rPr>
            </w:pPr>
            <w:r w:rsidRPr="00BD39D7">
              <w:rPr>
                <w:rFonts w:ascii="Arial" w:hAnsi="Arial" w:cs="Arial"/>
                <w:sz w:val="18"/>
                <w:szCs w:val="18"/>
              </w:rPr>
              <w:t>** Excluding boundary wall licenses</w:t>
            </w:r>
          </w:p>
        </w:tc>
      </w:tr>
    </w:tbl>
    <w:p w:rsidR="004D114A" w:rsidRPr="00BD39D7" w:rsidRDefault="004D114A" w:rsidP="00FE7096">
      <w:pPr>
        <w:bidi w:val="0"/>
        <w:ind w:right="-1"/>
        <w:jc w:val="lowKashida"/>
        <w:rPr>
          <w:sz w:val="24"/>
          <w:szCs w:val="24"/>
        </w:rPr>
      </w:pPr>
    </w:p>
    <w:p w:rsidR="004926FD" w:rsidRPr="00343DC6" w:rsidRDefault="00456A95" w:rsidP="00EA79B7">
      <w:pPr>
        <w:pStyle w:val="BodyText3"/>
        <w:ind w:left="1" w:right="1"/>
        <w:jc w:val="lowKashida"/>
        <w:rPr>
          <w:rFonts w:cs="Times New Roman"/>
        </w:rPr>
      </w:pPr>
      <w:r w:rsidRPr="00343DC6">
        <w:rPr>
          <w:rFonts w:cs="Times New Roman"/>
        </w:rPr>
        <w:t xml:space="preserve">The total number of building licenses </w:t>
      </w:r>
      <w:r w:rsidR="00FC66CA" w:rsidRPr="00343DC6">
        <w:rPr>
          <w:rFonts w:cs="Times New Roman"/>
        </w:rPr>
        <w:t>issued in the third</w:t>
      </w:r>
      <w:r w:rsidRPr="00343DC6">
        <w:rPr>
          <w:rFonts w:cs="Times New Roman"/>
        </w:rPr>
        <w:t xml:space="preserve"> quarter of 2012 </w:t>
      </w:r>
      <w:r w:rsidR="00343DC6" w:rsidRPr="00343DC6">
        <w:rPr>
          <w:rFonts w:cs="Times New Roman"/>
        </w:rPr>
        <w:t>de</w:t>
      </w:r>
      <w:r w:rsidRPr="00343DC6">
        <w:rPr>
          <w:rFonts w:cs="Times New Roman"/>
        </w:rPr>
        <w:t xml:space="preserve">creased by </w:t>
      </w:r>
      <w:r w:rsidR="00343DC6" w:rsidRPr="00343DC6">
        <w:rPr>
          <w:rFonts w:cs="Times New Roman"/>
        </w:rPr>
        <w:t>18.8</w:t>
      </w:r>
      <w:r w:rsidRPr="00343DC6">
        <w:rPr>
          <w:rFonts w:cs="Times New Roman"/>
        </w:rPr>
        <w:t>%</w:t>
      </w:r>
      <w:r w:rsidR="00FC66CA" w:rsidRPr="00343DC6">
        <w:rPr>
          <w:rFonts w:cs="Times New Roman"/>
        </w:rPr>
        <w:t xml:space="preserve"> compared with the second</w:t>
      </w:r>
      <w:r w:rsidRPr="00343DC6">
        <w:rPr>
          <w:rFonts w:cs="Times New Roman"/>
        </w:rPr>
        <w:t xml:space="preserve"> quarter of 201</w:t>
      </w:r>
      <w:r w:rsidR="00A01E5D" w:rsidRPr="00343DC6">
        <w:rPr>
          <w:rFonts w:cs="Times New Roman"/>
        </w:rPr>
        <w:t>2</w:t>
      </w:r>
      <w:r w:rsidRPr="00343DC6">
        <w:rPr>
          <w:rFonts w:cs="Times New Roman"/>
        </w:rPr>
        <w:t xml:space="preserve">. The total number of building licenses issued was </w:t>
      </w:r>
      <w:r w:rsidR="00EA79B7">
        <w:rPr>
          <w:rFonts w:cs="Times New Roman"/>
        </w:rPr>
        <w:t>increased</w:t>
      </w:r>
      <w:r w:rsidRPr="00343DC6">
        <w:rPr>
          <w:rFonts w:cs="Times New Roman"/>
        </w:rPr>
        <w:t xml:space="preserve"> by </w:t>
      </w:r>
      <w:r w:rsidR="00343DC6" w:rsidRPr="00343DC6">
        <w:rPr>
          <w:rFonts w:cs="Times New Roman"/>
        </w:rPr>
        <w:t>3.6</w:t>
      </w:r>
      <w:r w:rsidRPr="00343DC6">
        <w:rPr>
          <w:rFonts w:cs="Times New Roman"/>
        </w:rPr>
        <w:t>%</w:t>
      </w:r>
      <w:r w:rsidR="00FC66CA" w:rsidRPr="00343DC6">
        <w:rPr>
          <w:rFonts w:cs="Times New Roman"/>
        </w:rPr>
        <w:t xml:space="preserve"> in the third</w:t>
      </w:r>
      <w:r w:rsidRPr="00343DC6">
        <w:rPr>
          <w:rFonts w:cs="Times New Roman"/>
        </w:rPr>
        <w:t xml:space="preserve"> quart</w:t>
      </w:r>
      <w:r w:rsidR="00A01E5D" w:rsidRPr="00343DC6">
        <w:rPr>
          <w:rFonts w:cs="Times New Roman"/>
        </w:rPr>
        <w:t>e</w:t>
      </w:r>
      <w:r w:rsidR="00FC66CA" w:rsidRPr="00343DC6">
        <w:rPr>
          <w:rFonts w:cs="Times New Roman"/>
        </w:rPr>
        <w:t>r of 2012 compared to the third</w:t>
      </w:r>
      <w:r w:rsidRPr="00343DC6">
        <w:rPr>
          <w:rFonts w:cs="Times New Roman"/>
        </w:rPr>
        <w:t xml:space="preserve"> quarter of 2011</w:t>
      </w:r>
      <w:r w:rsidR="004926FD" w:rsidRPr="00343DC6">
        <w:rPr>
          <w:rFonts w:cs="Times New Roman"/>
        </w:rPr>
        <w:t xml:space="preserve">.  </w:t>
      </w:r>
    </w:p>
    <w:p w:rsidR="004926FD" w:rsidRPr="00324BB6"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F26640" w:rsidRPr="00324BB6" w:rsidRDefault="0048677E" w:rsidP="003C0AE5">
      <w:pPr>
        <w:bidi w:val="0"/>
        <w:jc w:val="both"/>
        <w:rPr>
          <w:rFonts w:cs="Times New Roman"/>
          <w:sz w:val="24"/>
          <w:szCs w:val="24"/>
        </w:rPr>
      </w:pPr>
      <w:r w:rsidRPr="00324BB6">
        <w:rPr>
          <w:rFonts w:cs="Times New Roman"/>
          <w:b/>
          <w:bCs/>
          <w:sz w:val="24"/>
          <w:szCs w:val="24"/>
        </w:rPr>
        <w:t xml:space="preserve">1.2 </w:t>
      </w:r>
      <w:r w:rsidR="0088617D" w:rsidRPr="00324BB6">
        <w:rPr>
          <w:rFonts w:cs="Times New Roman"/>
          <w:b/>
          <w:bCs/>
          <w:sz w:val="24"/>
          <w:szCs w:val="24"/>
        </w:rPr>
        <w:t xml:space="preserve"> </w:t>
      </w:r>
      <w:r w:rsidR="00456A95" w:rsidRPr="00324BB6">
        <w:rPr>
          <w:rFonts w:cs="Times New Roman"/>
          <w:b/>
          <w:bCs/>
          <w:sz w:val="24"/>
          <w:szCs w:val="24"/>
        </w:rPr>
        <w:t>Number of Licenses by Governorate</w:t>
      </w:r>
      <w:r w:rsidR="00456A95" w:rsidRPr="00324BB6">
        <w:rPr>
          <w:rFonts w:cs="Times New Roman"/>
          <w:sz w:val="24"/>
          <w:szCs w:val="24"/>
        </w:rPr>
        <w:t xml:space="preserve">: Nablus recorded the highest number of building licenses </w:t>
      </w:r>
      <w:r w:rsidR="00343DC6" w:rsidRPr="00324BB6">
        <w:rPr>
          <w:rFonts w:cs="Times New Roman"/>
          <w:sz w:val="24"/>
          <w:szCs w:val="24"/>
        </w:rPr>
        <w:t>366</w:t>
      </w:r>
      <w:r w:rsidR="00456A95" w:rsidRPr="00324BB6">
        <w:rPr>
          <w:rFonts w:cs="Times New Roman"/>
          <w:sz w:val="24"/>
          <w:szCs w:val="24"/>
        </w:rPr>
        <w:t xml:space="preserve"> issued for reside</w:t>
      </w:r>
      <w:r w:rsidR="00B30798" w:rsidRPr="00324BB6">
        <w:rPr>
          <w:rFonts w:cs="Times New Roman"/>
          <w:sz w:val="24"/>
          <w:szCs w:val="24"/>
        </w:rPr>
        <w:t>n</w:t>
      </w:r>
      <w:r w:rsidR="00FC66CA" w:rsidRPr="00324BB6">
        <w:rPr>
          <w:rFonts w:cs="Times New Roman"/>
          <w:sz w:val="24"/>
          <w:szCs w:val="24"/>
        </w:rPr>
        <w:t>tial buildings during the third</w:t>
      </w:r>
      <w:r w:rsidR="00456A95" w:rsidRPr="00324BB6">
        <w:rPr>
          <w:rFonts w:cs="Times New Roman"/>
          <w:sz w:val="24"/>
          <w:szCs w:val="24"/>
        </w:rPr>
        <w:t xml:space="preserve"> quarter of 2012, while </w:t>
      </w:r>
      <w:r w:rsidR="00343DC6" w:rsidRPr="00324BB6">
        <w:rPr>
          <w:rFonts w:cs="Times New Roman"/>
          <w:sz w:val="24"/>
          <w:szCs w:val="24"/>
        </w:rPr>
        <w:t>Hebron</w:t>
      </w:r>
      <w:r w:rsidR="00456A95" w:rsidRPr="00324BB6">
        <w:rPr>
          <w:rFonts w:cs="Times New Roman"/>
          <w:sz w:val="24"/>
          <w:szCs w:val="24"/>
        </w:rPr>
        <w:t xml:space="preserve"> governorate was second with </w:t>
      </w:r>
      <w:r w:rsidR="00324BB6" w:rsidRPr="00324BB6">
        <w:rPr>
          <w:rFonts w:cs="Times New Roman"/>
          <w:sz w:val="24"/>
          <w:szCs w:val="24"/>
        </w:rPr>
        <w:t>286</w:t>
      </w:r>
      <w:r w:rsidR="003C0AE5">
        <w:rPr>
          <w:rFonts w:cs="Times New Roman"/>
          <w:sz w:val="24"/>
          <w:szCs w:val="24"/>
        </w:rPr>
        <w:t xml:space="preserve"> licenses. </w:t>
      </w:r>
      <w:r w:rsidR="00456A95" w:rsidRPr="00324BB6">
        <w:rPr>
          <w:rFonts w:cs="Times New Roman"/>
          <w:sz w:val="24"/>
          <w:szCs w:val="24"/>
        </w:rPr>
        <w:t>The highest number of licenses</w:t>
      </w:r>
      <w:r w:rsidR="003C0AE5">
        <w:rPr>
          <w:rFonts w:cs="Times New Roman"/>
          <w:sz w:val="24"/>
          <w:szCs w:val="24"/>
        </w:rPr>
        <w:t xml:space="preserve"> for non-residential buildings 64</w:t>
      </w:r>
      <w:r w:rsidR="00456A95" w:rsidRPr="00324BB6">
        <w:rPr>
          <w:rFonts w:cs="Times New Roman"/>
          <w:sz w:val="24"/>
          <w:szCs w:val="24"/>
        </w:rPr>
        <w:t xml:space="preserve"> was in Nablus governorate</w:t>
      </w:r>
      <w:r w:rsidR="004779B9" w:rsidRPr="00324BB6">
        <w:rPr>
          <w:rFonts w:cs="Times New Roman"/>
          <w:sz w:val="24"/>
          <w:szCs w:val="24"/>
        </w:rPr>
        <w:t>.</w:t>
      </w:r>
    </w:p>
    <w:p w:rsidR="009A3611" w:rsidRPr="00D4269C" w:rsidRDefault="009A3611" w:rsidP="009A3611">
      <w:pPr>
        <w:bidi w:val="0"/>
        <w:jc w:val="both"/>
        <w:rPr>
          <w:rFonts w:cs="Times New Roman"/>
          <w:sz w:val="24"/>
          <w:szCs w:val="24"/>
        </w:rPr>
      </w:pPr>
    </w:p>
    <w:p w:rsidR="009A3611" w:rsidRPr="00D4269C"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Pr="00AB2CF1" w:rsidRDefault="009A3611" w:rsidP="009A3611">
      <w:pPr>
        <w:bidi w:val="0"/>
        <w:jc w:val="both"/>
        <w:rPr>
          <w:rFonts w:cs="Times New Roman"/>
          <w:sz w:val="24"/>
          <w:szCs w:val="24"/>
        </w:rPr>
      </w:pPr>
    </w:p>
    <w:p w:rsidR="007E568B" w:rsidRPr="00AB2CF1" w:rsidRDefault="007E568B" w:rsidP="00FE7096">
      <w:pPr>
        <w:bidi w:val="0"/>
        <w:jc w:val="both"/>
        <w:rPr>
          <w:rFonts w:cs="Times New Roman"/>
          <w:sz w:val="18"/>
          <w:szCs w:val="18"/>
        </w:rPr>
      </w:pPr>
    </w:p>
    <w:p w:rsidR="00131593" w:rsidRPr="00AB2CF1" w:rsidRDefault="00604B5B" w:rsidP="00B30798">
      <w:pPr>
        <w:bidi w:val="0"/>
        <w:jc w:val="both"/>
        <w:rPr>
          <w:rFonts w:cs="Times New Roman"/>
          <w:sz w:val="24"/>
          <w:szCs w:val="24"/>
        </w:rPr>
      </w:pPr>
      <w:r w:rsidRPr="00AB2CF1">
        <w:rPr>
          <w:rFonts w:cs="Times New Roman"/>
          <w:sz w:val="24"/>
          <w:szCs w:val="24"/>
        </w:rPr>
        <w:lastRenderedPageBreak/>
        <w:t xml:space="preserve">The following table shows the number of building licenses issued in the Palestinian Territory in the </w:t>
      </w:r>
      <w:r w:rsidR="00FC66CA">
        <w:rPr>
          <w:rFonts w:asciiTheme="majorBidi" w:hAnsiTheme="majorBidi" w:cstheme="majorBidi"/>
          <w:sz w:val="24"/>
          <w:szCs w:val="24"/>
        </w:rPr>
        <w:t>third</w:t>
      </w:r>
      <w:r w:rsidR="0076787F" w:rsidRPr="00AB2CF1">
        <w:rPr>
          <w:rFonts w:asciiTheme="minorBidi" w:hAnsiTheme="minorBidi" w:cstheme="minorBidi"/>
          <w:sz w:val="18"/>
          <w:szCs w:val="18"/>
        </w:rPr>
        <w:t xml:space="preserve"> </w:t>
      </w:r>
      <w:r w:rsidRPr="00AB2CF1">
        <w:rPr>
          <w:rFonts w:cs="Times New Roman"/>
          <w:sz w:val="24"/>
          <w:szCs w:val="24"/>
        </w:rPr>
        <w:t>quarter of 201</w:t>
      </w:r>
      <w:r w:rsidR="009A3611">
        <w:rPr>
          <w:rFonts w:cs="Times New Roman"/>
          <w:sz w:val="24"/>
          <w:szCs w:val="24"/>
        </w:rPr>
        <w:t>2</w:t>
      </w:r>
      <w:r w:rsidRPr="00AB2CF1">
        <w:rPr>
          <w:rFonts w:cs="Times New Roman"/>
          <w:sz w:val="24"/>
          <w:szCs w:val="24"/>
        </w:rPr>
        <w:t xml:space="preserve"> compared to the </w:t>
      </w:r>
      <w:r w:rsidR="00BA2E40">
        <w:rPr>
          <w:rFonts w:asciiTheme="majorBidi" w:hAnsiTheme="majorBidi" w:cstheme="majorBidi"/>
          <w:sz w:val="24"/>
          <w:szCs w:val="24"/>
        </w:rPr>
        <w:t>second</w:t>
      </w:r>
      <w:r w:rsidR="0076787F" w:rsidRPr="00AB2CF1">
        <w:rPr>
          <w:rFonts w:cs="Times New Roman"/>
          <w:sz w:val="24"/>
          <w:szCs w:val="24"/>
        </w:rPr>
        <w:t xml:space="preserve"> </w:t>
      </w:r>
      <w:r w:rsidRPr="00AB2CF1">
        <w:rPr>
          <w:rFonts w:cs="Times New Roman"/>
          <w:sz w:val="24"/>
          <w:szCs w:val="24"/>
        </w:rPr>
        <w:t>quarter of 201</w:t>
      </w:r>
      <w:r w:rsidR="00B30798">
        <w:rPr>
          <w:rFonts w:cs="Times New Roman" w:hint="cs"/>
          <w:sz w:val="24"/>
          <w:szCs w:val="24"/>
          <w:rtl/>
        </w:rPr>
        <w:t>2</w:t>
      </w:r>
      <w:r w:rsidR="00131593" w:rsidRPr="00AB2CF1">
        <w:rPr>
          <w:rFonts w:cs="Times New Roman"/>
          <w:sz w:val="24"/>
          <w:szCs w:val="24"/>
        </w:rPr>
        <w:t>:</w:t>
      </w:r>
    </w:p>
    <w:p w:rsidR="00131593" w:rsidRPr="00AB2CF1" w:rsidRDefault="00131593" w:rsidP="00FE7096">
      <w:pPr>
        <w:bidi w:val="0"/>
        <w:jc w:val="lowKashida"/>
        <w:rPr>
          <w:rStyle w:val="longtext1"/>
          <w:rFonts w:cs="Times New Roman"/>
          <w:sz w:val="10"/>
          <w:szCs w:val="10"/>
          <w:shd w:val="clear" w:color="auto" w:fill="FFFFFF"/>
        </w:rPr>
      </w:pPr>
    </w:p>
    <w:tbl>
      <w:tblPr>
        <w:tblStyle w:val="TableGrid"/>
        <w:tblW w:w="8965" w:type="dxa"/>
        <w:jc w:val="center"/>
        <w:tblLook w:val="04A0"/>
      </w:tblPr>
      <w:tblGrid>
        <w:gridCol w:w="3209"/>
        <w:gridCol w:w="1257"/>
        <w:gridCol w:w="302"/>
        <w:gridCol w:w="1257"/>
        <w:gridCol w:w="1294"/>
        <w:gridCol w:w="284"/>
        <w:gridCol w:w="1362"/>
      </w:tblGrid>
      <w:tr w:rsidR="00131593" w:rsidRPr="00AB2CF1" w:rsidTr="000C7670">
        <w:trPr>
          <w:trHeight w:val="564"/>
          <w:jc w:val="center"/>
        </w:trPr>
        <w:tc>
          <w:tcPr>
            <w:tcW w:w="3209" w:type="dxa"/>
            <w:vMerge w:val="restart"/>
            <w:vAlign w:val="center"/>
          </w:tcPr>
          <w:p w:rsidR="00131593" w:rsidRPr="00AB2CF1" w:rsidRDefault="00131593" w:rsidP="00771168">
            <w:pPr>
              <w:bidi w:val="0"/>
              <w:jc w:val="center"/>
              <w:rPr>
                <w:rStyle w:val="longtext1"/>
                <w:rFonts w:asciiTheme="minorBidi" w:hAnsiTheme="minorBidi" w:cstheme="minorBidi"/>
                <w:sz w:val="18"/>
                <w:szCs w:val="18"/>
                <w:shd w:val="clear" w:color="auto" w:fill="FFFFFF"/>
              </w:rPr>
            </w:pPr>
            <w:r w:rsidRPr="00AB2CF1">
              <w:rPr>
                <w:rFonts w:asciiTheme="minorBidi" w:hAnsiTheme="minorBidi" w:cstheme="minorBidi"/>
                <w:b/>
                <w:bCs/>
                <w:sz w:val="18"/>
                <w:szCs w:val="18"/>
              </w:rPr>
              <w:t>Governorate</w:t>
            </w:r>
          </w:p>
        </w:tc>
        <w:tc>
          <w:tcPr>
            <w:tcW w:w="2816" w:type="dxa"/>
            <w:gridSpan w:val="3"/>
            <w:vAlign w:val="center"/>
          </w:tcPr>
          <w:p w:rsidR="00131593" w:rsidRPr="00AB2CF1" w:rsidRDefault="00604B5B" w:rsidP="00604B5B">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Licenses for Residential Building</w:t>
            </w:r>
            <w:r w:rsidR="00131593" w:rsidRPr="00AB2CF1">
              <w:rPr>
                <w:rFonts w:asciiTheme="minorBidi" w:hAnsiTheme="minorBidi" w:cstheme="minorBidi"/>
                <w:b/>
                <w:bCs/>
                <w:sz w:val="18"/>
                <w:szCs w:val="18"/>
              </w:rPr>
              <w:t>*</w:t>
            </w:r>
          </w:p>
        </w:tc>
        <w:tc>
          <w:tcPr>
            <w:tcW w:w="2940" w:type="dxa"/>
            <w:gridSpan w:val="3"/>
            <w:vAlign w:val="center"/>
          </w:tcPr>
          <w:p w:rsidR="00131593" w:rsidRPr="00AB2CF1" w:rsidRDefault="00131593" w:rsidP="00771168">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w:t>
            </w:r>
            <w:r w:rsidR="00604B5B" w:rsidRPr="00AB2CF1">
              <w:rPr>
                <w:rFonts w:asciiTheme="minorBidi" w:hAnsiTheme="minorBidi" w:cstheme="minorBidi"/>
                <w:b/>
                <w:bCs/>
                <w:sz w:val="18"/>
                <w:szCs w:val="18"/>
              </w:rPr>
              <w:t>s</w:t>
            </w:r>
            <w:r w:rsidRPr="00AB2CF1">
              <w:rPr>
                <w:rFonts w:asciiTheme="minorBidi" w:hAnsiTheme="minorBidi" w:cstheme="minorBidi"/>
                <w:b/>
                <w:bCs/>
                <w:sz w:val="18"/>
                <w:szCs w:val="18"/>
              </w:rPr>
              <w:t xml:space="preserve"> for </w:t>
            </w:r>
            <w:r w:rsidR="00604B5B" w:rsidRPr="00AB2CF1">
              <w:rPr>
                <w:rFonts w:asciiTheme="minorBidi" w:hAnsiTheme="minorBidi" w:cstheme="minorBidi"/>
                <w:b/>
                <w:bCs/>
                <w:sz w:val="18"/>
                <w:szCs w:val="18"/>
              </w:rPr>
              <w:t>Non-</w:t>
            </w:r>
            <w:r w:rsidRPr="00AB2CF1">
              <w:rPr>
                <w:rFonts w:asciiTheme="minorBidi" w:hAnsiTheme="minorBidi" w:cstheme="minorBidi"/>
                <w:b/>
                <w:bCs/>
                <w:sz w:val="18"/>
                <w:szCs w:val="18"/>
              </w:rPr>
              <w:t>Residential Building*</w:t>
            </w:r>
          </w:p>
        </w:tc>
      </w:tr>
      <w:tr w:rsidR="00FC66CA" w:rsidRPr="00AB2CF1" w:rsidTr="00FC66CA">
        <w:trPr>
          <w:trHeight w:val="340"/>
          <w:jc w:val="center"/>
        </w:trPr>
        <w:tc>
          <w:tcPr>
            <w:tcW w:w="3209" w:type="dxa"/>
            <w:vMerge/>
            <w:tcBorders>
              <w:bottom w:val="single" w:sz="4" w:space="0" w:color="auto"/>
            </w:tcBorders>
            <w:vAlign w:val="center"/>
          </w:tcPr>
          <w:p w:rsidR="00FC66CA" w:rsidRPr="00AB2CF1" w:rsidRDefault="00FC66CA" w:rsidP="00771168">
            <w:pPr>
              <w:bidi w:val="0"/>
              <w:jc w:val="center"/>
              <w:rPr>
                <w:rStyle w:val="longtext1"/>
                <w:rFonts w:asciiTheme="minorBidi" w:hAnsiTheme="minorBidi" w:cstheme="minorBidi"/>
                <w:sz w:val="18"/>
                <w:szCs w:val="18"/>
                <w:shd w:val="clear" w:color="auto" w:fill="FFFFFF"/>
              </w:rPr>
            </w:pPr>
          </w:p>
        </w:tc>
        <w:tc>
          <w:tcPr>
            <w:tcW w:w="1559" w:type="dxa"/>
            <w:gridSpan w:val="2"/>
            <w:tcBorders>
              <w:bottom w:val="single" w:sz="4" w:space="0" w:color="auto"/>
            </w:tcBorders>
            <w:vAlign w:val="center"/>
          </w:tcPr>
          <w:p w:rsidR="00FC66CA" w:rsidRPr="00AB2CF1" w:rsidRDefault="00FC66CA" w:rsidP="00FC66CA">
            <w:pPr>
              <w:jc w:val="center"/>
              <w:rPr>
                <w:rFonts w:asciiTheme="minorBidi" w:hAnsiTheme="minorBidi" w:cstheme="minorBidi"/>
                <w:sz w:val="18"/>
                <w:szCs w:val="18"/>
                <w:rtl/>
              </w:rPr>
            </w:pPr>
            <w:r>
              <w:rPr>
                <w:rFonts w:asciiTheme="minorBidi" w:hAnsiTheme="minorBidi" w:cstheme="minorBidi"/>
                <w:sz w:val="18"/>
                <w:szCs w:val="18"/>
              </w:rPr>
              <w:t xml:space="preserve">Second </w:t>
            </w:r>
            <w:r w:rsidRPr="00AB2CF1">
              <w:rPr>
                <w:rFonts w:asciiTheme="minorBidi" w:hAnsiTheme="minorBidi" w:cstheme="minorBidi"/>
                <w:sz w:val="18"/>
                <w:szCs w:val="18"/>
              </w:rPr>
              <w:t xml:space="preserve"> quarter</w:t>
            </w:r>
          </w:p>
          <w:p w:rsidR="00FC66CA" w:rsidRPr="00FC66CA" w:rsidRDefault="00FC66CA" w:rsidP="00FC66CA">
            <w:pPr>
              <w:jc w:val="center"/>
              <w:rPr>
                <w:rFonts w:asciiTheme="minorBidi" w:hAnsiTheme="minorBidi" w:cstheme="minorBidi"/>
                <w:sz w:val="18"/>
                <w:szCs w:val="18"/>
                <w:rtl/>
              </w:rPr>
            </w:pPr>
            <w:r w:rsidRPr="00AB2CF1">
              <w:rPr>
                <w:rFonts w:asciiTheme="minorBidi" w:hAnsiTheme="minorBidi" w:cstheme="minorBidi"/>
                <w:sz w:val="18"/>
                <w:szCs w:val="18"/>
                <w:rtl/>
              </w:rPr>
              <w:t>201</w:t>
            </w:r>
            <w:r>
              <w:rPr>
                <w:rFonts w:asciiTheme="minorBidi" w:hAnsiTheme="minorBidi" w:cstheme="minorBidi" w:hint="cs"/>
                <w:sz w:val="18"/>
                <w:szCs w:val="18"/>
                <w:rtl/>
              </w:rPr>
              <w:t>2</w:t>
            </w:r>
          </w:p>
        </w:tc>
        <w:tc>
          <w:tcPr>
            <w:tcW w:w="1257" w:type="dxa"/>
            <w:tcBorders>
              <w:bottom w:val="single" w:sz="4" w:space="0" w:color="auto"/>
            </w:tcBorders>
            <w:vAlign w:val="center"/>
          </w:tcPr>
          <w:p w:rsidR="00FC66CA" w:rsidRPr="00AB2CF1" w:rsidRDefault="00FC66CA" w:rsidP="002B6E44">
            <w:pPr>
              <w:jc w:val="center"/>
              <w:rPr>
                <w:rFonts w:asciiTheme="minorBidi" w:hAnsiTheme="minorBidi" w:cstheme="minorBidi"/>
                <w:sz w:val="18"/>
                <w:szCs w:val="18"/>
                <w:rtl/>
              </w:rPr>
            </w:pPr>
            <w:r>
              <w:rPr>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FC66CA" w:rsidRPr="00AB2CF1" w:rsidRDefault="00FC66CA" w:rsidP="009A3611">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578" w:type="dxa"/>
            <w:gridSpan w:val="2"/>
            <w:tcBorders>
              <w:bottom w:val="single" w:sz="4" w:space="0" w:color="auto"/>
            </w:tcBorders>
            <w:vAlign w:val="center"/>
          </w:tcPr>
          <w:p w:rsidR="00FC66CA" w:rsidRPr="00AB2CF1" w:rsidRDefault="00FC66CA" w:rsidP="00343DC6">
            <w:pPr>
              <w:jc w:val="center"/>
              <w:rPr>
                <w:rFonts w:asciiTheme="minorBidi" w:hAnsiTheme="minorBidi" w:cstheme="minorBidi"/>
                <w:sz w:val="18"/>
                <w:szCs w:val="18"/>
                <w:rtl/>
              </w:rPr>
            </w:pPr>
            <w:r>
              <w:rPr>
                <w:rFonts w:asciiTheme="minorBidi" w:hAnsiTheme="minorBidi" w:cstheme="minorBidi"/>
                <w:sz w:val="18"/>
                <w:szCs w:val="18"/>
              </w:rPr>
              <w:t xml:space="preserve">Second </w:t>
            </w:r>
            <w:r w:rsidRPr="00AB2CF1">
              <w:rPr>
                <w:rFonts w:asciiTheme="minorBidi" w:hAnsiTheme="minorBidi" w:cstheme="minorBidi"/>
                <w:sz w:val="18"/>
                <w:szCs w:val="18"/>
              </w:rPr>
              <w:t xml:space="preserve"> quarter</w:t>
            </w:r>
          </w:p>
          <w:p w:rsidR="00FC66CA" w:rsidRPr="00FC66CA" w:rsidRDefault="00FC66CA" w:rsidP="00343DC6">
            <w:pPr>
              <w:jc w:val="center"/>
              <w:rPr>
                <w:rFonts w:asciiTheme="minorBidi" w:hAnsiTheme="minorBidi" w:cstheme="minorBidi"/>
                <w:sz w:val="18"/>
                <w:szCs w:val="18"/>
                <w:rtl/>
              </w:rPr>
            </w:pPr>
            <w:r w:rsidRPr="00AB2CF1">
              <w:rPr>
                <w:rFonts w:asciiTheme="minorBidi" w:hAnsiTheme="minorBidi" w:cstheme="minorBidi"/>
                <w:sz w:val="18"/>
                <w:szCs w:val="18"/>
                <w:rtl/>
              </w:rPr>
              <w:t>201</w:t>
            </w:r>
            <w:r>
              <w:rPr>
                <w:rFonts w:asciiTheme="minorBidi" w:hAnsiTheme="minorBidi" w:cstheme="minorBidi" w:hint="cs"/>
                <w:sz w:val="18"/>
                <w:szCs w:val="18"/>
                <w:rtl/>
              </w:rPr>
              <w:t>2</w:t>
            </w:r>
          </w:p>
        </w:tc>
        <w:tc>
          <w:tcPr>
            <w:tcW w:w="1362" w:type="dxa"/>
            <w:tcBorders>
              <w:bottom w:val="single" w:sz="4" w:space="0" w:color="auto"/>
            </w:tcBorders>
            <w:vAlign w:val="center"/>
          </w:tcPr>
          <w:p w:rsidR="00FC66CA" w:rsidRPr="00AB2CF1" w:rsidRDefault="00FC66CA" w:rsidP="00343DC6">
            <w:pPr>
              <w:jc w:val="center"/>
              <w:rPr>
                <w:rFonts w:asciiTheme="minorBidi" w:hAnsiTheme="minorBidi" w:cstheme="minorBidi"/>
                <w:sz w:val="18"/>
                <w:szCs w:val="18"/>
                <w:rtl/>
              </w:rPr>
            </w:pPr>
            <w:r>
              <w:rPr>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FC66CA" w:rsidRPr="00AB2CF1" w:rsidRDefault="00FC66CA"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r>
      <w:tr w:rsidR="00952F37" w:rsidRPr="00AB2CF1" w:rsidTr="00FC66CA">
        <w:trPr>
          <w:trHeight w:val="340"/>
          <w:jc w:val="center"/>
        </w:trPr>
        <w:tc>
          <w:tcPr>
            <w:tcW w:w="3209" w:type="dxa"/>
            <w:tcBorders>
              <w:top w:val="single" w:sz="4" w:space="0" w:color="auto"/>
              <w:left w:val="single" w:sz="4" w:space="0" w:color="auto"/>
              <w:bottom w:val="nil"/>
              <w:right w:val="single" w:sz="4" w:space="0" w:color="auto"/>
            </w:tcBorders>
            <w:vAlign w:val="center"/>
          </w:tcPr>
          <w:p w:rsidR="00952F37" w:rsidRPr="00AB2CF1" w:rsidRDefault="00952F37"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Jenin</w:t>
            </w:r>
            <w:proofErr w:type="spellEnd"/>
          </w:p>
        </w:tc>
        <w:tc>
          <w:tcPr>
            <w:tcW w:w="1257" w:type="dxa"/>
            <w:tcBorders>
              <w:top w:val="single" w:sz="4" w:space="0" w:color="auto"/>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239</w:t>
            </w:r>
          </w:p>
        </w:tc>
        <w:tc>
          <w:tcPr>
            <w:tcW w:w="1559" w:type="dxa"/>
            <w:gridSpan w:val="2"/>
            <w:tcBorders>
              <w:top w:val="single" w:sz="4" w:space="0" w:color="auto"/>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188</w:t>
            </w:r>
          </w:p>
        </w:tc>
        <w:tc>
          <w:tcPr>
            <w:tcW w:w="1294" w:type="dxa"/>
            <w:tcBorders>
              <w:top w:val="single" w:sz="4" w:space="0" w:color="auto"/>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32</w:t>
            </w:r>
          </w:p>
        </w:tc>
        <w:tc>
          <w:tcPr>
            <w:tcW w:w="1646" w:type="dxa"/>
            <w:gridSpan w:val="2"/>
            <w:tcBorders>
              <w:top w:val="single" w:sz="4" w:space="0" w:color="auto"/>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12</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Tubas</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158</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105</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tl/>
              </w:rPr>
            </w:pPr>
            <w:r>
              <w:rPr>
                <w:rFonts w:ascii="Arial" w:hAnsi="Arial" w:cs="Arial"/>
                <w:sz w:val="18"/>
                <w:szCs w:val="18"/>
              </w:rPr>
              <w:t>8</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Tulkarm</w:t>
            </w:r>
            <w:proofErr w:type="spellEnd"/>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167</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135</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16</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Nablus</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453</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366</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91</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64</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tl/>
              </w:rPr>
              <w:t>َ</w:t>
            </w:r>
            <w:proofErr w:type="spellStart"/>
            <w:r w:rsidRPr="00AB2CF1">
              <w:rPr>
                <w:rFonts w:asciiTheme="minorBidi" w:hAnsiTheme="minorBidi" w:cstheme="minorBidi"/>
                <w:sz w:val="18"/>
                <w:szCs w:val="18"/>
              </w:rPr>
              <w:t>Qalqilya</w:t>
            </w:r>
            <w:proofErr w:type="spellEnd"/>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117</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88</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10</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Salfit</w:t>
            </w:r>
            <w:proofErr w:type="spellEnd"/>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79</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65</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9</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r>
      <w:tr w:rsidR="00952F37" w:rsidRPr="00AB2CF1" w:rsidTr="00C96A5A">
        <w:trPr>
          <w:trHeight w:val="387"/>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 xml:space="preserve">Ramallah&amp; Al </w:t>
            </w:r>
            <w:proofErr w:type="spellStart"/>
            <w:r w:rsidRPr="00AB2CF1">
              <w:rPr>
                <w:rFonts w:asciiTheme="minorBidi" w:hAnsiTheme="minorBidi" w:cstheme="minorBidi"/>
                <w:sz w:val="18"/>
                <w:szCs w:val="18"/>
              </w:rPr>
              <w:t>Bireh</w:t>
            </w:r>
            <w:proofErr w:type="spellEnd"/>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262</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171</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26</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r>
      <w:tr w:rsidR="00C96A5A"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C96A5A" w:rsidRPr="00AB2CF1" w:rsidRDefault="00A835CF"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 xml:space="preserve">Jericho &amp; Al </w:t>
            </w:r>
            <w:proofErr w:type="spellStart"/>
            <w:r w:rsidRPr="00AB2CF1">
              <w:rPr>
                <w:rFonts w:asciiTheme="minorBidi" w:hAnsiTheme="minorBidi" w:cstheme="minorBidi"/>
                <w:sz w:val="18"/>
                <w:szCs w:val="18"/>
              </w:rPr>
              <w:t>Aghwar</w:t>
            </w:r>
            <w:proofErr w:type="spellEnd"/>
          </w:p>
        </w:tc>
        <w:tc>
          <w:tcPr>
            <w:tcW w:w="1257" w:type="dxa"/>
            <w:tcBorders>
              <w:top w:val="nil"/>
              <w:left w:val="single" w:sz="4" w:space="0" w:color="auto"/>
              <w:bottom w:val="nil"/>
              <w:right w:val="nil"/>
            </w:tcBorders>
            <w:vAlign w:val="center"/>
          </w:tcPr>
          <w:p w:rsidR="00C96A5A" w:rsidRDefault="00C96A5A" w:rsidP="00343DC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27</w:t>
            </w:r>
          </w:p>
        </w:tc>
        <w:tc>
          <w:tcPr>
            <w:tcW w:w="1559" w:type="dxa"/>
            <w:gridSpan w:val="2"/>
            <w:tcBorders>
              <w:top w:val="nil"/>
              <w:left w:val="nil"/>
              <w:bottom w:val="nil"/>
              <w:right w:val="nil"/>
            </w:tcBorders>
            <w:vAlign w:val="center"/>
          </w:tcPr>
          <w:p w:rsidR="00C96A5A" w:rsidRDefault="00C96A5A" w:rsidP="00343DC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c>
          <w:tcPr>
            <w:tcW w:w="1294" w:type="dxa"/>
            <w:tcBorders>
              <w:top w:val="nil"/>
              <w:left w:val="nil"/>
              <w:bottom w:val="nil"/>
              <w:right w:val="nil"/>
            </w:tcBorders>
            <w:vAlign w:val="center"/>
          </w:tcPr>
          <w:p w:rsidR="00C96A5A" w:rsidRDefault="00C96A5A"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c>
          <w:tcPr>
            <w:tcW w:w="1646" w:type="dxa"/>
            <w:gridSpan w:val="2"/>
            <w:tcBorders>
              <w:top w:val="nil"/>
              <w:left w:val="nil"/>
              <w:bottom w:val="nil"/>
              <w:right w:val="single" w:sz="4" w:space="0" w:color="auto"/>
            </w:tcBorders>
            <w:vAlign w:val="center"/>
          </w:tcPr>
          <w:p w:rsidR="00C96A5A" w:rsidRDefault="00C96A5A" w:rsidP="00343DC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Jerusalem**</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34</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2</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Bethlehem</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110</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118</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21</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21</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Hebron</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231</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286</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43</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27</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North Gaza</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1</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Gaza</w:t>
            </w:r>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18</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50</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0</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r>
      <w:tr w:rsidR="00952F37"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952F37" w:rsidRPr="00AB2CF1" w:rsidRDefault="00952F37"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Deir</w:t>
            </w:r>
            <w:proofErr w:type="spellEnd"/>
            <w:r w:rsidRPr="00AB2CF1">
              <w:rPr>
                <w:rFonts w:asciiTheme="minorBidi" w:hAnsiTheme="minorBidi" w:cstheme="minorBidi"/>
                <w:sz w:val="18"/>
                <w:szCs w:val="18"/>
              </w:rPr>
              <w:t xml:space="preserve"> Al-</w:t>
            </w:r>
            <w:proofErr w:type="spellStart"/>
            <w:r w:rsidRPr="00AB2CF1">
              <w:rPr>
                <w:rFonts w:asciiTheme="minorBidi" w:hAnsiTheme="minorBidi" w:cstheme="minorBidi"/>
                <w:sz w:val="18"/>
                <w:szCs w:val="18"/>
              </w:rPr>
              <w:t>Balah</w:t>
            </w:r>
            <w:proofErr w:type="spellEnd"/>
          </w:p>
        </w:tc>
        <w:tc>
          <w:tcPr>
            <w:tcW w:w="1257" w:type="dxa"/>
            <w:tcBorders>
              <w:top w:val="nil"/>
              <w:left w:val="single" w:sz="4" w:space="0" w:color="auto"/>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24</w:t>
            </w:r>
          </w:p>
        </w:tc>
        <w:tc>
          <w:tcPr>
            <w:tcW w:w="1559" w:type="dxa"/>
            <w:gridSpan w:val="2"/>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w:t>
            </w:r>
          </w:p>
        </w:tc>
        <w:tc>
          <w:tcPr>
            <w:tcW w:w="1294" w:type="dxa"/>
            <w:tcBorders>
              <w:top w:val="nil"/>
              <w:left w:val="nil"/>
              <w:bottom w:val="nil"/>
              <w:right w:val="nil"/>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sz w:val="18"/>
                <w:szCs w:val="18"/>
              </w:rPr>
              <w:t>0</w:t>
            </w:r>
          </w:p>
        </w:tc>
        <w:tc>
          <w:tcPr>
            <w:tcW w:w="1646" w:type="dxa"/>
            <w:gridSpan w:val="2"/>
            <w:tcBorders>
              <w:top w:val="nil"/>
              <w:left w:val="nil"/>
              <w:bottom w:val="nil"/>
              <w:right w:val="single" w:sz="4" w:space="0" w:color="auto"/>
            </w:tcBorders>
            <w:vAlign w:val="center"/>
          </w:tcPr>
          <w:p w:rsidR="00952F37" w:rsidRPr="004E703F" w:rsidRDefault="00952F37" w:rsidP="00343DC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r>
      <w:tr w:rsidR="00952F37" w:rsidRPr="00554905" w:rsidTr="00FC66CA">
        <w:trPr>
          <w:trHeight w:val="340"/>
          <w:jc w:val="center"/>
        </w:trPr>
        <w:tc>
          <w:tcPr>
            <w:tcW w:w="3209" w:type="dxa"/>
            <w:tcBorders>
              <w:top w:val="nil"/>
              <w:left w:val="single" w:sz="4" w:space="0" w:color="auto"/>
              <w:bottom w:val="single" w:sz="4" w:space="0" w:color="auto"/>
              <w:right w:val="single" w:sz="4" w:space="0" w:color="auto"/>
            </w:tcBorders>
            <w:vAlign w:val="center"/>
          </w:tcPr>
          <w:p w:rsidR="00952F37" w:rsidRPr="00AB2CF1" w:rsidRDefault="00952F37" w:rsidP="00B6795B">
            <w:pPr>
              <w:ind w:right="188" w:firstLine="293"/>
              <w:jc w:val="right"/>
              <w:rPr>
                <w:rFonts w:asciiTheme="minorBidi" w:hAnsiTheme="minorBidi" w:cstheme="minorBidi"/>
                <w:b/>
                <w:bCs/>
                <w:sz w:val="18"/>
                <w:szCs w:val="18"/>
              </w:rPr>
            </w:pPr>
            <w:r w:rsidRPr="00AB2CF1">
              <w:rPr>
                <w:rFonts w:asciiTheme="minorBidi" w:hAnsiTheme="minorBidi" w:cstheme="minorBidi"/>
                <w:b/>
                <w:bCs/>
                <w:sz w:val="18"/>
                <w:szCs w:val="18"/>
              </w:rPr>
              <w:t>Total</w:t>
            </w:r>
          </w:p>
        </w:tc>
        <w:tc>
          <w:tcPr>
            <w:tcW w:w="1257" w:type="dxa"/>
            <w:tcBorders>
              <w:top w:val="nil"/>
              <w:left w:val="single" w:sz="4" w:space="0" w:color="auto"/>
              <w:bottom w:val="single" w:sz="4" w:space="0" w:color="auto"/>
              <w:right w:val="nil"/>
            </w:tcBorders>
            <w:vAlign w:val="center"/>
          </w:tcPr>
          <w:p w:rsidR="00952F37" w:rsidRPr="004E703F" w:rsidRDefault="00952F37" w:rsidP="00343DC6">
            <w:pPr>
              <w:ind w:left="144" w:firstLine="144"/>
              <w:rPr>
                <w:rFonts w:ascii="Arial" w:hAnsi="Arial" w:cs="Arial"/>
                <w:b/>
                <w:bCs/>
                <w:sz w:val="18"/>
                <w:szCs w:val="18"/>
              </w:rPr>
            </w:pPr>
            <w:r>
              <w:rPr>
                <w:rFonts w:ascii="Arial" w:hAnsi="Arial" w:cs="Arial"/>
                <w:b/>
                <w:bCs/>
                <w:sz w:val="18"/>
                <w:szCs w:val="18"/>
              </w:rPr>
              <w:t>1,930</w:t>
            </w:r>
          </w:p>
        </w:tc>
        <w:tc>
          <w:tcPr>
            <w:tcW w:w="1559" w:type="dxa"/>
            <w:gridSpan w:val="2"/>
            <w:tcBorders>
              <w:top w:val="nil"/>
              <w:left w:val="nil"/>
              <w:bottom w:val="single" w:sz="4" w:space="0" w:color="auto"/>
              <w:right w:val="nil"/>
            </w:tcBorders>
            <w:vAlign w:val="center"/>
          </w:tcPr>
          <w:p w:rsidR="00952F37" w:rsidRPr="00B821AC" w:rsidRDefault="00952F37" w:rsidP="00343DC6">
            <w:pPr>
              <w:pStyle w:val="Header"/>
              <w:tabs>
                <w:tab w:val="clear" w:pos="4153"/>
                <w:tab w:val="clear" w:pos="8306"/>
              </w:tabs>
              <w:ind w:left="144" w:firstLine="144"/>
              <w:rPr>
                <w:rFonts w:ascii="Arial" w:hAnsi="Arial" w:cs="Arial"/>
                <w:b/>
                <w:bCs/>
                <w:sz w:val="18"/>
                <w:szCs w:val="18"/>
              </w:rPr>
            </w:pPr>
            <w:r w:rsidRPr="00B821AC">
              <w:rPr>
                <w:rFonts w:ascii="Arial" w:hAnsi="Arial" w:cs="Arial"/>
                <w:b/>
                <w:bCs/>
                <w:sz w:val="18"/>
                <w:szCs w:val="18"/>
              </w:rPr>
              <w:t>1,624</w:t>
            </w:r>
          </w:p>
        </w:tc>
        <w:tc>
          <w:tcPr>
            <w:tcW w:w="1294" w:type="dxa"/>
            <w:tcBorders>
              <w:top w:val="nil"/>
              <w:left w:val="nil"/>
              <w:bottom w:val="single" w:sz="4" w:space="0" w:color="auto"/>
              <w:right w:val="nil"/>
            </w:tcBorders>
            <w:vAlign w:val="center"/>
          </w:tcPr>
          <w:p w:rsidR="00952F37" w:rsidRPr="004E703F" w:rsidRDefault="00952F37" w:rsidP="00343DC6">
            <w:pPr>
              <w:ind w:left="144" w:firstLine="144"/>
              <w:rPr>
                <w:rFonts w:ascii="Arial" w:hAnsi="Arial" w:cs="Arial"/>
                <w:b/>
                <w:bCs/>
                <w:sz w:val="18"/>
                <w:szCs w:val="18"/>
              </w:rPr>
            </w:pPr>
            <w:r>
              <w:rPr>
                <w:rFonts w:ascii="Arial" w:hAnsi="Arial" w:cs="Arial"/>
                <w:b/>
                <w:bCs/>
                <w:sz w:val="18"/>
                <w:szCs w:val="18"/>
              </w:rPr>
              <w:t>260</w:t>
            </w:r>
          </w:p>
        </w:tc>
        <w:tc>
          <w:tcPr>
            <w:tcW w:w="1646" w:type="dxa"/>
            <w:gridSpan w:val="2"/>
            <w:tcBorders>
              <w:top w:val="nil"/>
              <w:left w:val="nil"/>
              <w:bottom w:val="single" w:sz="4" w:space="0" w:color="auto"/>
              <w:right w:val="single" w:sz="4" w:space="0" w:color="auto"/>
            </w:tcBorders>
            <w:vAlign w:val="center"/>
          </w:tcPr>
          <w:p w:rsidR="00952F37" w:rsidRPr="00B821AC" w:rsidRDefault="00952F37" w:rsidP="00343DC6">
            <w:pPr>
              <w:pStyle w:val="Header"/>
              <w:tabs>
                <w:tab w:val="clear" w:pos="4153"/>
                <w:tab w:val="clear" w:pos="8306"/>
              </w:tabs>
              <w:ind w:left="144" w:firstLine="144"/>
              <w:rPr>
                <w:rFonts w:ascii="Arial" w:hAnsi="Arial" w:cs="Arial"/>
                <w:b/>
                <w:bCs/>
                <w:sz w:val="18"/>
                <w:szCs w:val="18"/>
              </w:rPr>
            </w:pPr>
            <w:r w:rsidRPr="00B821AC">
              <w:rPr>
                <w:rFonts w:ascii="Arial" w:hAnsi="Arial" w:cs="Arial" w:hint="cs"/>
                <w:b/>
                <w:bCs/>
                <w:sz w:val="18"/>
                <w:szCs w:val="18"/>
                <w:rtl/>
              </w:rPr>
              <w:t>154</w:t>
            </w:r>
          </w:p>
        </w:tc>
      </w:tr>
    </w:tbl>
    <w:tbl>
      <w:tblPr>
        <w:bidiVisual/>
        <w:tblW w:w="9230" w:type="dxa"/>
        <w:jc w:val="center"/>
        <w:tblInd w:w="324" w:type="dxa"/>
        <w:tblCellMar>
          <w:left w:w="0" w:type="dxa"/>
          <w:right w:w="0" w:type="dxa"/>
        </w:tblCellMar>
        <w:tblLook w:val="0000"/>
      </w:tblPr>
      <w:tblGrid>
        <w:gridCol w:w="9230"/>
      </w:tblGrid>
      <w:tr w:rsidR="003A2D3E" w:rsidRPr="00AB2CF1" w:rsidTr="00E63ADE">
        <w:trPr>
          <w:cantSplit/>
          <w:trHeight w:val="340"/>
          <w:jc w:val="center"/>
        </w:trPr>
        <w:tc>
          <w:tcPr>
            <w:tcW w:w="9230" w:type="dxa"/>
            <w:vAlign w:val="center"/>
          </w:tcPr>
          <w:p w:rsidR="003A2D3E" w:rsidRPr="00AB2CF1" w:rsidRDefault="003A2D3E" w:rsidP="00FE7096">
            <w:pPr>
              <w:bidi w:val="0"/>
              <w:ind w:right="644"/>
              <w:rPr>
                <w:rFonts w:ascii="Arial" w:hAnsi="Arial" w:cs="Arial"/>
                <w:sz w:val="18"/>
                <w:szCs w:val="18"/>
              </w:rPr>
            </w:pPr>
            <w:r w:rsidRPr="00AB2CF1">
              <w:rPr>
                <w:rFonts w:ascii="Arial" w:hAnsi="Arial" w:cs="Arial"/>
                <w:sz w:val="18"/>
                <w:szCs w:val="18"/>
              </w:rPr>
              <w:t xml:space="preserve">*Excluding boundary wall licenses </w:t>
            </w:r>
          </w:p>
        </w:tc>
      </w:tr>
      <w:tr w:rsidR="003A2D3E" w:rsidRPr="00AB2CF1" w:rsidTr="003A2D3E">
        <w:trPr>
          <w:cantSplit/>
          <w:trHeight w:val="340"/>
          <w:jc w:val="center"/>
        </w:trPr>
        <w:tc>
          <w:tcPr>
            <w:tcW w:w="9230" w:type="dxa"/>
            <w:vAlign w:val="center"/>
          </w:tcPr>
          <w:p w:rsidR="003A2D3E" w:rsidRPr="00BD39D7" w:rsidRDefault="003A2D3E" w:rsidP="00FE7096">
            <w:pPr>
              <w:bidi w:val="0"/>
              <w:ind w:right="16"/>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E357D6" w:rsidRPr="00AB2CF1" w:rsidRDefault="00E357D6" w:rsidP="00FE7096">
      <w:pPr>
        <w:bidi w:val="0"/>
        <w:ind w:left="240" w:hanging="240"/>
        <w:jc w:val="lowKashida"/>
        <w:rPr>
          <w:b/>
          <w:bCs/>
          <w:sz w:val="24"/>
          <w:szCs w:val="24"/>
        </w:rPr>
      </w:pPr>
    </w:p>
    <w:p w:rsidR="00E357D6" w:rsidRPr="00AB2CF1" w:rsidRDefault="0088617D" w:rsidP="00456A95">
      <w:pPr>
        <w:bidi w:val="0"/>
        <w:jc w:val="both"/>
        <w:rPr>
          <w:sz w:val="24"/>
          <w:szCs w:val="24"/>
        </w:rPr>
      </w:pPr>
      <w:r w:rsidRPr="00AB2CF1">
        <w:rPr>
          <w:b/>
          <w:bCs/>
          <w:sz w:val="24"/>
          <w:szCs w:val="24"/>
        </w:rPr>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The following table compares the licensed area in the Palestinian Territory</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6A1407">
        <w:rPr>
          <w:rFonts w:asciiTheme="majorBidi" w:hAnsiTheme="majorBidi" w:cstheme="majorBidi"/>
          <w:sz w:val="24"/>
          <w:szCs w:val="24"/>
        </w:rPr>
        <w:t>third</w:t>
      </w:r>
      <w:r w:rsidR="005D0E2B">
        <w:rPr>
          <w:rFonts w:asciiTheme="majorBidi" w:hAnsiTheme="majorBidi" w:cstheme="majorBidi"/>
          <w:sz w:val="24"/>
          <w:szCs w:val="24"/>
        </w:rPr>
        <w:t xml:space="preserve"> </w:t>
      </w:r>
      <w:r w:rsidR="00565EE2" w:rsidRPr="00AB2CF1">
        <w:rPr>
          <w:rFonts w:asciiTheme="minorBidi" w:hAnsiTheme="minorBidi" w:cstheme="minorBidi"/>
          <w:sz w:val="18"/>
          <w:szCs w:val="18"/>
        </w:rPr>
        <w:t xml:space="preserve"> </w:t>
      </w:r>
      <w:r w:rsidR="005B7BA2" w:rsidRPr="00AB2CF1">
        <w:rPr>
          <w:rFonts w:cs="Times New Roman"/>
          <w:sz w:val="24"/>
          <w:szCs w:val="24"/>
        </w:rPr>
        <w:t>quarter of 201</w:t>
      </w:r>
      <w:r w:rsidR="004C4EC9">
        <w:rPr>
          <w:rFonts w:cs="Times New Roman"/>
          <w:sz w:val="24"/>
          <w:szCs w:val="24"/>
        </w:rPr>
        <w:t>2</w:t>
      </w:r>
      <w:r w:rsidR="005B7BA2" w:rsidRPr="00AB2CF1">
        <w:rPr>
          <w:rFonts w:cs="Times New Roman"/>
          <w:sz w:val="24"/>
          <w:szCs w:val="24"/>
        </w:rPr>
        <w:t xml:space="preserve">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2649"/>
        <w:gridCol w:w="1126"/>
        <w:gridCol w:w="1125"/>
        <w:gridCol w:w="1112"/>
        <w:gridCol w:w="1530"/>
        <w:gridCol w:w="1530"/>
      </w:tblGrid>
      <w:tr w:rsidR="00565EE2" w:rsidRPr="00AB2CF1" w:rsidTr="005B7BA2">
        <w:trPr>
          <w:trHeight w:val="340"/>
          <w:jc w:val="center"/>
        </w:trPr>
        <w:tc>
          <w:tcPr>
            <w:tcW w:w="2649" w:type="dxa"/>
            <w:vMerge w:val="restart"/>
            <w:vAlign w:val="center"/>
          </w:tcPr>
          <w:p w:rsidR="00565EE2" w:rsidRPr="00AB2CF1" w:rsidRDefault="00565EE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363" w:type="dxa"/>
            <w:gridSpan w:val="3"/>
            <w:vAlign w:val="center"/>
          </w:tcPr>
          <w:p w:rsidR="00565EE2" w:rsidRPr="00AB2CF1" w:rsidRDefault="00565EE2"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530" w:type="dxa"/>
            <w:vMerge w:val="restart"/>
            <w:vAlign w:val="center"/>
          </w:tcPr>
          <w:p w:rsidR="00565EE2" w:rsidRPr="00AB2CF1" w:rsidRDefault="00DF2BD7" w:rsidP="004C1573">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sidR="00565EE2" w:rsidRPr="00AB2CF1">
              <w:rPr>
                <w:rFonts w:asciiTheme="minorBidi" w:hAnsiTheme="minorBidi" w:cstheme="minorBidi"/>
                <w:b/>
                <w:bCs/>
                <w:sz w:val="18"/>
                <w:szCs w:val="18"/>
              </w:rPr>
              <w:t xml:space="preserve"> quarter </w:t>
            </w:r>
            <w:r w:rsidR="00565EE2" w:rsidRPr="00AB2CF1">
              <w:rPr>
                <w:rFonts w:asciiTheme="minorBidi" w:hAnsiTheme="minorBidi" w:cstheme="minorBidi"/>
                <w:b/>
                <w:bCs/>
                <w:sz w:val="18"/>
                <w:szCs w:val="18"/>
                <w:rtl/>
              </w:rPr>
              <w:t>201</w:t>
            </w:r>
            <w:r w:rsidR="004C1573">
              <w:rPr>
                <w:rFonts w:asciiTheme="minorBidi" w:hAnsiTheme="minorBidi" w:cstheme="minorBidi"/>
                <w:b/>
                <w:bCs/>
                <w:sz w:val="18"/>
                <w:szCs w:val="18"/>
              </w:rPr>
              <w:t xml:space="preserve">2 </w:t>
            </w:r>
            <w:r w:rsidR="00565EE2" w:rsidRPr="00AB2CF1">
              <w:rPr>
                <w:rFonts w:asciiTheme="minorBidi" w:hAnsiTheme="minorBidi" w:cstheme="minorBidi"/>
                <w:b/>
                <w:bCs/>
                <w:sz w:val="18"/>
                <w:szCs w:val="18"/>
              </w:rPr>
              <w:t>from</w:t>
            </w:r>
          </w:p>
          <w:p w:rsidR="00565EE2" w:rsidRPr="00AB2CF1" w:rsidRDefault="005D0E2B" w:rsidP="00DF2BD7">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DF2BD7">
              <w:rPr>
                <w:rFonts w:asciiTheme="minorBidi" w:hAnsiTheme="minorBidi" w:cstheme="minorBidi"/>
                <w:b/>
                <w:bCs/>
                <w:sz w:val="18"/>
                <w:szCs w:val="18"/>
              </w:rPr>
              <w:t>third</w:t>
            </w:r>
            <w:r>
              <w:rPr>
                <w:rFonts w:asciiTheme="minorBidi" w:hAnsiTheme="minorBidi" w:cstheme="minorBidi"/>
                <w:b/>
                <w:bCs/>
                <w:sz w:val="18"/>
                <w:szCs w:val="18"/>
              </w:rPr>
              <w:t xml:space="preserve"> </w:t>
            </w:r>
            <w:r w:rsidR="00565EE2" w:rsidRPr="00AB2CF1">
              <w:rPr>
                <w:rFonts w:asciiTheme="minorBidi" w:hAnsiTheme="minorBidi" w:cstheme="minorBidi"/>
                <w:b/>
                <w:bCs/>
                <w:sz w:val="18"/>
                <w:szCs w:val="18"/>
              </w:rPr>
              <w:t xml:space="preserve"> quarter </w:t>
            </w:r>
          </w:p>
          <w:p w:rsidR="00565EE2" w:rsidRPr="00AB2CF1" w:rsidRDefault="00565EE2" w:rsidP="004C1573">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sidR="004C1573">
              <w:rPr>
                <w:rFonts w:asciiTheme="minorBidi" w:hAnsiTheme="minorBidi" w:cstheme="minorBidi"/>
                <w:b/>
                <w:bCs/>
                <w:sz w:val="18"/>
                <w:szCs w:val="18"/>
              </w:rPr>
              <w:t>1</w:t>
            </w:r>
          </w:p>
        </w:tc>
        <w:tc>
          <w:tcPr>
            <w:tcW w:w="1530" w:type="dxa"/>
            <w:vMerge w:val="restart"/>
            <w:vAlign w:val="center"/>
          </w:tcPr>
          <w:p w:rsidR="00565EE2" w:rsidRPr="00AB2CF1" w:rsidRDefault="00DF2BD7" w:rsidP="00F212F2">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sidR="00565EE2" w:rsidRPr="00AB2CF1">
              <w:rPr>
                <w:rFonts w:asciiTheme="minorBidi" w:hAnsiTheme="minorBidi" w:cstheme="minorBidi"/>
                <w:b/>
                <w:bCs/>
                <w:sz w:val="18"/>
                <w:szCs w:val="18"/>
              </w:rPr>
              <w:t xml:space="preserve"> quarter</w:t>
            </w:r>
          </w:p>
          <w:p w:rsidR="00565EE2" w:rsidRPr="00AB2CF1" w:rsidRDefault="00565EE2" w:rsidP="00DF2BD7">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sidR="004C1573">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00DF2BD7">
              <w:rPr>
                <w:rFonts w:asciiTheme="minorBidi" w:hAnsiTheme="minorBidi" w:cstheme="minorBidi"/>
                <w:b/>
                <w:bCs/>
                <w:sz w:val="18"/>
                <w:szCs w:val="18"/>
              </w:rPr>
              <w:t>second</w:t>
            </w:r>
            <w:r w:rsidRPr="00AB2CF1">
              <w:rPr>
                <w:rFonts w:asciiTheme="minorBidi" w:hAnsiTheme="minorBidi" w:cstheme="minorBidi"/>
                <w:b/>
                <w:bCs/>
                <w:sz w:val="18"/>
                <w:szCs w:val="18"/>
              </w:rPr>
              <w:t xml:space="preserve"> quarter 201</w:t>
            </w:r>
            <w:r w:rsidR="005D0E2B">
              <w:rPr>
                <w:rFonts w:asciiTheme="minorBidi" w:hAnsiTheme="minorBidi" w:cstheme="minorBidi"/>
                <w:b/>
                <w:bCs/>
                <w:sz w:val="18"/>
                <w:szCs w:val="18"/>
              </w:rPr>
              <w:t>2</w:t>
            </w:r>
          </w:p>
        </w:tc>
      </w:tr>
      <w:tr w:rsidR="005D0E2B" w:rsidRPr="00AB2CF1" w:rsidTr="005B7BA2">
        <w:trPr>
          <w:trHeight w:val="340"/>
          <w:jc w:val="center"/>
        </w:trPr>
        <w:tc>
          <w:tcPr>
            <w:tcW w:w="2649" w:type="dxa"/>
            <w:vMerge/>
            <w:tcBorders>
              <w:bottom w:val="single" w:sz="4" w:space="0" w:color="auto"/>
            </w:tcBorders>
          </w:tcPr>
          <w:p w:rsidR="005D0E2B" w:rsidRPr="00AB2CF1" w:rsidRDefault="005D0E2B" w:rsidP="00FE7096">
            <w:pPr>
              <w:bidi w:val="0"/>
              <w:jc w:val="lowKashida"/>
              <w:rPr>
                <w:rFonts w:asciiTheme="minorBidi" w:hAnsiTheme="minorBidi" w:cstheme="minorBidi"/>
                <w:sz w:val="24"/>
                <w:szCs w:val="24"/>
              </w:rPr>
            </w:pPr>
          </w:p>
        </w:tc>
        <w:tc>
          <w:tcPr>
            <w:tcW w:w="1126" w:type="dxa"/>
            <w:tcBorders>
              <w:bottom w:val="single" w:sz="4" w:space="0" w:color="auto"/>
            </w:tcBorders>
            <w:vAlign w:val="center"/>
          </w:tcPr>
          <w:p w:rsidR="005D0E2B" w:rsidRPr="00E36CAC" w:rsidRDefault="006A1407" w:rsidP="00F212F2">
            <w:pPr>
              <w:jc w:val="center"/>
              <w:rPr>
                <w:rFonts w:asciiTheme="minorBidi" w:hAnsiTheme="minorBidi" w:cstheme="minorBidi"/>
                <w:sz w:val="18"/>
                <w:szCs w:val="18"/>
                <w:lang w:val="fr-FR"/>
              </w:rPr>
            </w:pPr>
            <w:r>
              <w:rPr>
                <w:rFonts w:asciiTheme="minorBidi" w:hAnsiTheme="minorBidi" w:cstheme="minorBidi"/>
                <w:sz w:val="18"/>
                <w:szCs w:val="18"/>
              </w:rPr>
              <w:t>Third</w:t>
            </w:r>
            <w:r w:rsidR="005D0E2B" w:rsidRPr="00E36CAC">
              <w:rPr>
                <w:rFonts w:asciiTheme="minorBidi" w:hAnsiTheme="minorBidi" w:cstheme="minorBidi"/>
                <w:sz w:val="18"/>
                <w:szCs w:val="18"/>
              </w:rPr>
              <w:t xml:space="preserve"> quarter</w:t>
            </w:r>
          </w:p>
          <w:p w:rsidR="005D0E2B" w:rsidRPr="00E36CAC" w:rsidRDefault="005D0E2B" w:rsidP="004C1573">
            <w:pPr>
              <w:jc w:val="center"/>
              <w:rPr>
                <w:rFonts w:asciiTheme="minorBidi" w:hAnsiTheme="minorBidi" w:cstheme="minorBidi"/>
                <w:sz w:val="18"/>
                <w:szCs w:val="18"/>
              </w:rPr>
            </w:pPr>
            <w:r w:rsidRPr="00E36CAC">
              <w:rPr>
                <w:rFonts w:asciiTheme="minorBidi" w:hAnsiTheme="minorBidi" w:cstheme="minorBidi"/>
                <w:sz w:val="18"/>
                <w:szCs w:val="18"/>
                <w:lang w:val="fr-FR"/>
              </w:rPr>
              <w:t>2011</w:t>
            </w:r>
          </w:p>
        </w:tc>
        <w:tc>
          <w:tcPr>
            <w:tcW w:w="1125" w:type="dxa"/>
            <w:tcBorders>
              <w:bottom w:val="single" w:sz="4" w:space="0" w:color="auto"/>
            </w:tcBorders>
            <w:vAlign w:val="center"/>
          </w:tcPr>
          <w:p w:rsidR="006A1407" w:rsidRPr="00AB2CF1" w:rsidRDefault="006A1407" w:rsidP="006A1407">
            <w:pPr>
              <w:jc w:val="center"/>
              <w:rPr>
                <w:rFonts w:asciiTheme="minorBidi" w:hAnsiTheme="minorBidi" w:cstheme="minorBidi"/>
                <w:sz w:val="18"/>
                <w:szCs w:val="18"/>
                <w:rtl/>
              </w:rPr>
            </w:pPr>
            <w:r>
              <w:rPr>
                <w:rFonts w:asciiTheme="minorBidi" w:hAnsiTheme="minorBidi" w:cstheme="minorBidi"/>
                <w:sz w:val="18"/>
                <w:szCs w:val="18"/>
              </w:rPr>
              <w:t>Second</w:t>
            </w:r>
            <w:r w:rsidRPr="00AB2CF1">
              <w:rPr>
                <w:rFonts w:asciiTheme="minorBidi" w:hAnsiTheme="minorBidi" w:cstheme="minorBidi"/>
                <w:sz w:val="18"/>
                <w:szCs w:val="18"/>
              </w:rPr>
              <w:t xml:space="preserve"> quarter</w:t>
            </w:r>
          </w:p>
          <w:p w:rsidR="005D0E2B" w:rsidRPr="00AB2CF1" w:rsidRDefault="006A1407" w:rsidP="006A1407">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112" w:type="dxa"/>
            <w:tcBorders>
              <w:bottom w:val="single" w:sz="4" w:space="0" w:color="auto"/>
            </w:tcBorders>
            <w:vAlign w:val="center"/>
          </w:tcPr>
          <w:p w:rsidR="005D0E2B" w:rsidRPr="00AB2CF1" w:rsidRDefault="006A1407" w:rsidP="00343DC6">
            <w:pPr>
              <w:jc w:val="center"/>
              <w:rPr>
                <w:rFonts w:asciiTheme="minorBidi" w:hAnsiTheme="minorBidi" w:cstheme="minorBidi"/>
                <w:sz w:val="18"/>
                <w:szCs w:val="18"/>
                <w:rtl/>
              </w:rPr>
            </w:pPr>
            <w:r>
              <w:rPr>
                <w:rFonts w:asciiTheme="minorBidi" w:hAnsiTheme="minorBidi" w:cstheme="minorBidi"/>
                <w:sz w:val="18"/>
                <w:szCs w:val="18"/>
              </w:rPr>
              <w:t>Third</w:t>
            </w:r>
            <w:r w:rsidR="005D0E2B" w:rsidRPr="00AB2CF1">
              <w:rPr>
                <w:rFonts w:asciiTheme="minorBidi" w:hAnsiTheme="minorBidi" w:cstheme="minorBidi"/>
                <w:sz w:val="18"/>
                <w:szCs w:val="18"/>
              </w:rPr>
              <w:t xml:space="preserve"> quarter</w:t>
            </w:r>
          </w:p>
          <w:p w:rsidR="005D0E2B" w:rsidRPr="00AB2CF1" w:rsidRDefault="005D0E2B"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530" w:type="dxa"/>
            <w:vMerge/>
            <w:tcBorders>
              <w:bottom w:val="single" w:sz="4" w:space="0" w:color="auto"/>
            </w:tcBorders>
            <w:vAlign w:val="center"/>
          </w:tcPr>
          <w:p w:rsidR="005D0E2B" w:rsidRPr="00AB2CF1" w:rsidRDefault="005D0E2B" w:rsidP="00FE7096">
            <w:pPr>
              <w:bidi w:val="0"/>
              <w:jc w:val="center"/>
              <w:rPr>
                <w:rFonts w:asciiTheme="minorBidi" w:hAnsiTheme="minorBidi" w:cstheme="minorBidi"/>
                <w:sz w:val="24"/>
                <w:szCs w:val="24"/>
              </w:rPr>
            </w:pPr>
          </w:p>
        </w:tc>
        <w:tc>
          <w:tcPr>
            <w:tcW w:w="1530" w:type="dxa"/>
            <w:vMerge/>
            <w:tcBorders>
              <w:bottom w:val="single" w:sz="4" w:space="0" w:color="auto"/>
            </w:tcBorders>
            <w:vAlign w:val="center"/>
          </w:tcPr>
          <w:p w:rsidR="005D0E2B" w:rsidRPr="00AB2CF1" w:rsidRDefault="005D0E2B" w:rsidP="00FE7096">
            <w:pPr>
              <w:bidi w:val="0"/>
              <w:jc w:val="center"/>
              <w:rPr>
                <w:rFonts w:asciiTheme="minorBidi" w:hAnsiTheme="minorBidi" w:cstheme="minorBidi"/>
                <w:sz w:val="24"/>
                <w:szCs w:val="24"/>
              </w:rPr>
            </w:pPr>
          </w:p>
        </w:tc>
      </w:tr>
      <w:tr w:rsidR="00952F37" w:rsidRPr="00AB2CF1" w:rsidTr="00F671BA">
        <w:trPr>
          <w:trHeight w:val="340"/>
          <w:jc w:val="center"/>
        </w:trPr>
        <w:tc>
          <w:tcPr>
            <w:tcW w:w="2649" w:type="dxa"/>
            <w:tcBorders>
              <w:top w:val="single" w:sz="4" w:space="0" w:color="auto"/>
              <w:left w:val="single" w:sz="4" w:space="0" w:color="auto"/>
              <w:bottom w:val="nil"/>
              <w:right w:val="single" w:sz="4" w:space="0" w:color="auto"/>
            </w:tcBorders>
            <w:vAlign w:val="center"/>
          </w:tcPr>
          <w:p w:rsidR="00952F37" w:rsidRPr="00AB2CF1" w:rsidRDefault="00952F37"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126" w:type="dxa"/>
            <w:tcBorders>
              <w:top w:val="single" w:sz="4" w:space="0" w:color="auto"/>
              <w:left w:val="single" w:sz="4" w:space="0" w:color="auto"/>
              <w:bottom w:val="nil"/>
              <w:right w:val="nil"/>
            </w:tcBorders>
            <w:vAlign w:val="center"/>
          </w:tcPr>
          <w:p w:rsidR="00952F37" w:rsidRPr="004E703F" w:rsidRDefault="00952F37" w:rsidP="00343DC6">
            <w:pPr>
              <w:ind w:left="144" w:right="122" w:firstLine="121"/>
              <w:rPr>
                <w:rFonts w:asciiTheme="minorBidi" w:eastAsia="Arial Unicode MS" w:hAnsiTheme="minorBidi" w:cstheme="minorBidi"/>
                <w:b/>
                <w:bCs/>
                <w:sz w:val="18"/>
                <w:szCs w:val="18"/>
              </w:rPr>
            </w:pPr>
            <w:r w:rsidRPr="004E703F">
              <w:rPr>
                <w:rFonts w:asciiTheme="minorBidi" w:eastAsia="Arial Unicode MS" w:hAnsiTheme="minorBidi" w:cstheme="minorBidi"/>
                <w:b/>
                <w:bCs/>
                <w:sz w:val="18"/>
                <w:szCs w:val="18"/>
                <w:rtl/>
              </w:rPr>
              <w:t>774.4</w:t>
            </w:r>
          </w:p>
        </w:tc>
        <w:tc>
          <w:tcPr>
            <w:tcW w:w="1125" w:type="dxa"/>
            <w:tcBorders>
              <w:top w:val="single" w:sz="4" w:space="0" w:color="auto"/>
              <w:left w:val="nil"/>
              <w:bottom w:val="nil"/>
              <w:right w:val="nil"/>
            </w:tcBorders>
            <w:vAlign w:val="center"/>
          </w:tcPr>
          <w:p w:rsidR="00952F37" w:rsidRPr="004E703F" w:rsidRDefault="00952F37" w:rsidP="00343DC6">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870.1</w:t>
            </w:r>
          </w:p>
        </w:tc>
        <w:tc>
          <w:tcPr>
            <w:tcW w:w="1112" w:type="dxa"/>
            <w:tcBorders>
              <w:top w:val="single" w:sz="4" w:space="0" w:color="auto"/>
              <w:left w:val="nil"/>
              <w:bottom w:val="nil"/>
              <w:right w:val="nil"/>
            </w:tcBorders>
            <w:vAlign w:val="center"/>
          </w:tcPr>
          <w:p w:rsidR="00952F37" w:rsidRPr="004E703F" w:rsidRDefault="00952F37" w:rsidP="00343DC6">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805.9</w:t>
            </w:r>
          </w:p>
        </w:tc>
        <w:tc>
          <w:tcPr>
            <w:tcW w:w="1530" w:type="dxa"/>
            <w:tcBorders>
              <w:top w:val="single" w:sz="4" w:space="0" w:color="auto"/>
              <w:left w:val="nil"/>
              <w:bottom w:val="nil"/>
              <w:right w:val="nil"/>
            </w:tcBorders>
            <w:vAlign w:val="center"/>
          </w:tcPr>
          <w:p w:rsidR="00952F37" w:rsidRPr="0077715D" w:rsidRDefault="00952F37" w:rsidP="00343DC6">
            <w:pPr>
              <w:ind w:left="144" w:right="57" w:firstLine="121"/>
              <w:rPr>
                <w:rFonts w:asciiTheme="minorBidi" w:eastAsia="Arial Unicode MS" w:hAnsiTheme="minorBidi" w:cstheme="minorBidi"/>
                <w:b/>
                <w:bCs/>
                <w:sz w:val="18"/>
                <w:szCs w:val="18"/>
              </w:rPr>
            </w:pPr>
            <w:r w:rsidRPr="0077715D">
              <w:rPr>
                <w:rFonts w:asciiTheme="minorBidi" w:eastAsia="Arial Unicode MS" w:hAnsiTheme="minorBidi" w:cstheme="minorBidi"/>
                <w:b/>
                <w:bCs/>
                <w:sz w:val="18"/>
                <w:szCs w:val="18"/>
              </w:rPr>
              <w:t>4.1</w:t>
            </w:r>
          </w:p>
        </w:tc>
        <w:tc>
          <w:tcPr>
            <w:tcW w:w="1530" w:type="dxa"/>
            <w:tcBorders>
              <w:top w:val="single" w:sz="4" w:space="0" w:color="auto"/>
              <w:left w:val="nil"/>
              <w:bottom w:val="nil"/>
              <w:right w:val="single" w:sz="4" w:space="0" w:color="auto"/>
            </w:tcBorders>
            <w:vAlign w:val="center"/>
          </w:tcPr>
          <w:p w:rsidR="00952F37" w:rsidRPr="0077715D" w:rsidRDefault="00952F37" w:rsidP="00343DC6">
            <w:pPr>
              <w:ind w:left="144" w:right="57" w:firstLine="121"/>
              <w:rPr>
                <w:rFonts w:asciiTheme="minorBidi" w:eastAsia="Arial Unicode MS" w:hAnsiTheme="minorBidi" w:cstheme="minorBidi"/>
                <w:b/>
                <w:bCs/>
                <w:sz w:val="18"/>
                <w:szCs w:val="18"/>
              </w:rPr>
            </w:pPr>
            <w:r w:rsidRPr="0077715D">
              <w:rPr>
                <w:rFonts w:asciiTheme="minorBidi" w:eastAsia="Arial Unicode MS" w:hAnsiTheme="minorBidi" w:cstheme="minorBidi"/>
                <w:b/>
                <w:bCs/>
                <w:sz w:val="18"/>
                <w:szCs w:val="18"/>
              </w:rPr>
              <w:t>-7.4</w:t>
            </w:r>
          </w:p>
        </w:tc>
      </w:tr>
      <w:tr w:rsidR="00952F37" w:rsidRPr="00AB2CF1" w:rsidTr="00F671BA">
        <w:trPr>
          <w:trHeight w:val="340"/>
          <w:jc w:val="center"/>
        </w:trPr>
        <w:tc>
          <w:tcPr>
            <w:tcW w:w="2649" w:type="dxa"/>
            <w:tcBorders>
              <w:top w:val="nil"/>
              <w:left w:val="single" w:sz="4" w:space="0" w:color="auto"/>
              <w:bottom w:val="nil"/>
              <w:right w:val="single" w:sz="4" w:space="0" w:color="auto"/>
            </w:tcBorders>
            <w:vAlign w:val="center"/>
          </w:tcPr>
          <w:p w:rsidR="00952F37" w:rsidRPr="00AB2CF1" w:rsidRDefault="00952F37"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126" w:type="dxa"/>
            <w:tcBorders>
              <w:top w:val="nil"/>
              <w:left w:val="single" w:sz="4" w:space="0" w:color="auto"/>
              <w:bottom w:val="nil"/>
              <w:right w:val="nil"/>
            </w:tcBorders>
            <w:vAlign w:val="center"/>
          </w:tcPr>
          <w:p w:rsidR="00952F37" w:rsidRPr="004E703F" w:rsidRDefault="00952F37" w:rsidP="00343DC6">
            <w:pPr>
              <w:ind w:left="144" w:right="122" w:firstLine="121"/>
              <w:rPr>
                <w:rFonts w:asciiTheme="minorBidi" w:eastAsia="Arial Unicode MS" w:hAnsiTheme="minorBidi" w:cstheme="minorBidi"/>
                <w:sz w:val="18"/>
                <w:szCs w:val="18"/>
                <w:rtl/>
              </w:rPr>
            </w:pPr>
            <w:r w:rsidRPr="004E703F">
              <w:rPr>
                <w:rFonts w:asciiTheme="minorBidi" w:eastAsia="Arial Unicode MS" w:hAnsiTheme="minorBidi" w:cstheme="minorBidi"/>
                <w:sz w:val="18"/>
                <w:szCs w:val="18"/>
                <w:rtl/>
              </w:rPr>
              <w:t>642.8</w:t>
            </w:r>
          </w:p>
        </w:tc>
        <w:tc>
          <w:tcPr>
            <w:tcW w:w="1125" w:type="dxa"/>
            <w:tcBorders>
              <w:top w:val="nil"/>
              <w:left w:val="nil"/>
              <w:bottom w:val="nil"/>
              <w:right w:val="nil"/>
            </w:tcBorders>
            <w:vAlign w:val="center"/>
          </w:tcPr>
          <w:p w:rsidR="00952F37" w:rsidRPr="004E703F" w:rsidRDefault="00952F37" w:rsidP="00343DC6">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720.8</w:t>
            </w:r>
          </w:p>
        </w:tc>
        <w:tc>
          <w:tcPr>
            <w:tcW w:w="1112" w:type="dxa"/>
            <w:tcBorders>
              <w:top w:val="nil"/>
              <w:left w:val="nil"/>
              <w:bottom w:val="nil"/>
              <w:right w:val="nil"/>
            </w:tcBorders>
            <w:vAlign w:val="center"/>
          </w:tcPr>
          <w:p w:rsidR="00952F37" w:rsidRPr="00C57CD2" w:rsidRDefault="00952F37" w:rsidP="00343DC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697.2</w:t>
            </w:r>
          </w:p>
        </w:tc>
        <w:tc>
          <w:tcPr>
            <w:tcW w:w="1530" w:type="dxa"/>
            <w:tcBorders>
              <w:top w:val="nil"/>
              <w:left w:val="nil"/>
              <w:bottom w:val="nil"/>
              <w:right w:val="nil"/>
            </w:tcBorders>
            <w:vAlign w:val="center"/>
          </w:tcPr>
          <w:p w:rsidR="00952F37" w:rsidRPr="00AA6942" w:rsidRDefault="00952F37" w:rsidP="00343DC6">
            <w:pPr>
              <w:ind w:left="144" w:right="57" w:firstLine="121"/>
              <w:rPr>
                <w:rFonts w:asciiTheme="minorBidi" w:eastAsia="Arial Unicode MS" w:hAnsiTheme="minorBidi" w:cstheme="minorBidi"/>
                <w:b/>
                <w:bCs/>
                <w:sz w:val="18"/>
                <w:szCs w:val="18"/>
              </w:rPr>
            </w:pPr>
            <w:r w:rsidRPr="00AA6942">
              <w:rPr>
                <w:rFonts w:asciiTheme="minorBidi" w:eastAsia="Arial Unicode MS" w:hAnsiTheme="minorBidi" w:cstheme="minorBidi"/>
                <w:b/>
                <w:bCs/>
                <w:sz w:val="18"/>
                <w:szCs w:val="18"/>
              </w:rPr>
              <w:t>8.5</w:t>
            </w:r>
          </w:p>
        </w:tc>
        <w:tc>
          <w:tcPr>
            <w:tcW w:w="1530" w:type="dxa"/>
            <w:tcBorders>
              <w:top w:val="nil"/>
              <w:left w:val="nil"/>
              <w:bottom w:val="nil"/>
              <w:right w:val="single" w:sz="4" w:space="0" w:color="auto"/>
            </w:tcBorders>
            <w:vAlign w:val="center"/>
          </w:tcPr>
          <w:p w:rsidR="00952F37" w:rsidRPr="00AA6942" w:rsidRDefault="00952F37" w:rsidP="00343DC6">
            <w:pPr>
              <w:ind w:left="144" w:right="57" w:firstLine="121"/>
              <w:rPr>
                <w:rFonts w:asciiTheme="minorBidi" w:eastAsia="Arial Unicode MS" w:hAnsiTheme="minorBidi" w:cstheme="minorBidi"/>
                <w:b/>
                <w:bCs/>
                <w:sz w:val="18"/>
                <w:szCs w:val="18"/>
                <w:rtl/>
              </w:rPr>
            </w:pPr>
            <w:r w:rsidRPr="00AA6942">
              <w:rPr>
                <w:rFonts w:asciiTheme="minorBidi" w:eastAsia="Arial Unicode MS" w:hAnsiTheme="minorBidi" w:cstheme="minorBidi"/>
                <w:b/>
                <w:bCs/>
                <w:sz w:val="18"/>
                <w:szCs w:val="18"/>
              </w:rPr>
              <w:t>-3.3</w:t>
            </w:r>
          </w:p>
        </w:tc>
      </w:tr>
      <w:tr w:rsidR="00952F37" w:rsidRPr="00AB2CF1" w:rsidTr="00F671BA">
        <w:trPr>
          <w:trHeight w:val="340"/>
          <w:jc w:val="center"/>
        </w:trPr>
        <w:tc>
          <w:tcPr>
            <w:tcW w:w="2649" w:type="dxa"/>
            <w:tcBorders>
              <w:top w:val="nil"/>
              <w:left w:val="single" w:sz="4" w:space="0" w:color="auto"/>
              <w:bottom w:val="single" w:sz="4" w:space="0" w:color="auto"/>
              <w:right w:val="single" w:sz="4" w:space="0" w:color="auto"/>
            </w:tcBorders>
            <w:vAlign w:val="center"/>
          </w:tcPr>
          <w:p w:rsidR="00952F37" w:rsidRPr="00AB2CF1" w:rsidRDefault="00952F37"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126" w:type="dxa"/>
            <w:tcBorders>
              <w:top w:val="nil"/>
              <w:left w:val="single" w:sz="4" w:space="0" w:color="auto"/>
              <w:bottom w:val="single" w:sz="4" w:space="0" w:color="auto"/>
              <w:right w:val="nil"/>
            </w:tcBorders>
            <w:vAlign w:val="center"/>
          </w:tcPr>
          <w:p w:rsidR="00952F37" w:rsidRPr="004E703F" w:rsidRDefault="00952F37" w:rsidP="00343DC6">
            <w:pPr>
              <w:ind w:left="144" w:right="122" w:firstLine="121"/>
              <w:rPr>
                <w:rFonts w:asciiTheme="minorBidi" w:eastAsia="Arial Unicode MS" w:hAnsiTheme="minorBidi" w:cstheme="minorBidi"/>
                <w:sz w:val="18"/>
                <w:szCs w:val="18"/>
              </w:rPr>
            </w:pPr>
            <w:r w:rsidRPr="004E703F">
              <w:rPr>
                <w:rFonts w:asciiTheme="minorBidi" w:eastAsia="Arial Unicode MS" w:hAnsiTheme="minorBidi" w:cstheme="minorBidi"/>
                <w:sz w:val="18"/>
                <w:szCs w:val="18"/>
                <w:rtl/>
              </w:rPr>
              <w:t>131.6</w:t>
            </w:r>
          </w:p>
        </w:tc>
        <w:tc>
          <w:tcPr>
            <w:tcW w:w="1125" w:type="dxa"/>
            <w:tcBorders>
              <w:top w:val="nil"/>
              <w:left w:val="nil"/>
              <w:bottom w:val="single" w:sz="4" w:space="0" w:color="auto"/>
              <w:right w:val="nil"/>
            </w:tcBorders>
            <w:vAlign w:val="center"/>
          </w:tcPr>
          <w:p w:rsidR="00952F37" w:rsidRPr="004E703F" w:rsidRDefault="00952F37" w:rsidP="00343DC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149.3</w:t>
            </w:r>
          </w:p>
        </w:tc>
        <w:tc>
          <w:tcPr>
            <w:tcW w:w="1112" w:type="dxa"/>
            <w:tcBorders>
              <w:top w:val="nil"/>
              <w:left w:val="nil"/>
              <w:bottom w:val="single" w:sz="4" w:space="0" w:color="auto"/>
              <w:right w:val="nil"/>
            </w:tcBorders>
            <w:vAlign w:val="center"/>
          </w:tcPr>
          <w:p w:rsidR="00952F37" w:rsidRPr="00C57CD2" w:rsidRDefault="00952F37" w:rsidP="00343DC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108.7</w:t>
            </w:r>
          </w:p>
        </w:tc>
        <w:tc>
          <w:tcPr>
            <w:tcW w:w="1530" w:type="dxa"/>
            <w:tcBorders>
              <w:top w:val="nil"/>
              <w:left w:val="nil"/>
              <w:bottom w:val="single" w:sz="4" w:space="0" w:color="auto"/>
              <w:right w:val="nil"/>
            </w:tcBorders>
            <w:vAlign w:val="center"/>
          </w:tcPr>
          <w:p w:rsidR="00952F37" w:rsidRPr="00AA6942" w:rsidRDefault="00952F37" w:rsidP="00343DC6">
            <w:pPr>
              <w:ind w:left="144" w:right="57" w:firstLine="121"/>
              <w:rPr>
                <w:rFonts w:asciiTheme="minorBidi" w:eastAsia="Arial Unicode MS" w:hAnsiTheme="minorBidi" w:cstheme="minorBidi"/>
                <w:b/>
                <w:bCs/>
                <w:sz w:val="18"/>
                <w:szCs w:val="18"/>
              </w:rPr>
            </w:pPr>
            <w:r w:rsidRPr="00AA6942">
              <w:rPr>
                <w:rFonts w:asciiTheme="minorBidi" w:eastAsia="Arial Unicode MS" w:hAnsiTheme="minorBidi" w:cstheme="minorBidi"/>
                <w:b/>
                <w:bCs/>
                <w:sz w:val="18"/>
                <w:szCs w:val="18"/>
              </w:rPr>
              <w:t>-17.4</w:t>
            </w:r>
          </w:p>
        </w:tc>
        <w:tc>
          <w:tcPr>
            <w:tcW w:w="1530" w:type="dxa"/>
            <w:tcBorders>
              <w:top w:val="nil"/>
              <w:left w:val="nil"/>
              <w:bottom w:val="single" w:sz="4" w:space="0" w:color="auto"/>
              <w:right w:val="single" w:sz="4" w:space="0" w:color="auto"/>
            </w:tcBorders>
            <w:vAlign w:val="center"/>
          </w:tcPr>
          <w:p w:rsidR="00952F37" w:rsidRPr="00AA6942" w:rsidRDefault="00952F37" w:rsidP="00343DC6">
            <w:pPr>
              <w:ind w:left="144" w:right="57" w:firstLine="121"/>
              <w:rPr>
                <w:rFonts w:asciiTheme="minorBidi" w:eastAsia="Arial Unicode MS" w:hAnsiTheme="minorBidi" w:cstheme="minorBidi"/>
                <w:b/>
                <w:bCs/>
                <w:sz w:val="18"/>
                <w:szCs w:val="18"/>
              </w:rPr>
            </w:pPr>
            <w:r w:rsidRPr="00AA6942">
              <w:rPr>
                <w:rFonts w:asciiTheme="minorBidi" w:eastAsia="Arial Unicode MS" w:hAnsiTheme="minorBidi" w:cstheme="minorBidi"/>
                <w:b/>
                <w:bCs/>
                <w:sz w:val="18"/>
                <w:szCs w:val="18"/>
              </w:rPr>
              <w:t>-27.2</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AB2CF1" w:rsidRDefault="00FE7096" w:rsidP="00FE7096">
      <w:pPr>
        <w:bidi w:val="0"/>
        <w:jc w:val="both"/>
        <w:rPr>
          <w:sz w:val="24"/>
          <w:szCs w:val="24"/>
        </w:rPr>
      </w:pPr>
    </w:p>
    <w:p w:rsidR="00FE7096" w:rsidRDefault="00FE7096" w:rsidP="00FE7096">
      <w:pPr>
        <w:bidi w:val="0"/>
        <w:rPr>
          <w:color w:val="000000"/>
          <w:sz w:val="24"/>
          <w:szCs w:val="24"/>
        </w:rPr>
      </w:pPr>
      <w:r>
        <w:rPr>
          <w:color w:val="000000"/>
          <w:sz w:val="24"/>
          <w:szCs w:val="24"/>
        </w:rPr>
        <w:br w:type="page"/>
      </w:r>
    </w:p>
    <w:p w:rsidR="00131593" w:rsidRPr="00AB2CF1" w:rsidRDefault="00C87EA1" w:rsidP="00DF2BD7">
      <w:pPr>
        <w:bidi w:val="0"/>
        <w:jc w:val="both"/>
        <w:rPr>
          <w:rFonts w:asciiTheme="majorBidi" w:hAnsiTheme="majorBidi" w:cstheme="majorBidi"/>
          <w:sz w:val="24"/>
          <w:szCs w:val="24"/>
        </w:rPr>
      </w:pPr>
      <w:r w:rsidRPr="00AB2CF1">
        <w:rPr>
          <w:rFonts w:asciiTheme="majorBidi" w:hAnsiTheme="majorBidi" w:cstheme="majorBidi"/>
          <w:b/>
          <w:bCs/>
          <w:sz w:val="24"/>
          <w:szCs w:val="24"/>
        </w:rPr>
        <w:lastRenderedPageBreak/>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The following table compares licenses issued for boundary walls in the Palestinian Territory</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DF2BD7">
        <w:rPr>
          <w:rFonts w:asciiTheme="majorBidi" w:hAnsiTheme="majorBidi" w:cstheme="majorBidi"/>
          <w:sz w:val="24"/>
          <w:szCs w:val="24"/>
        </w:rPr>
        <w:t>third</w:t>
      </w:r>
      <w:r w:rsidR="00893760"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quarter of 201</w:t>
      </w:r>
      <w:r w:rsidR="00E36CAC">
        <w:rPr>
          <w:rFonts w:asciiTheme="majorBidi" w:hAnsiTheme="majorBidi" w:cstheme="majorBidi"/>
          <w:sz w:val="24"/>
          <w:szCs w:val="24"/>
        </w:rPr>
        <w:t>2</w:t>
      </w:r>
      <w:r w:rsidR="00EC622D" w:rsidRPr="00AB2CF1">
        <w:rPr>
          <w:rFonts w:asciiTheme="majorBidi" w:hAnsiTheme="majorBidi" w:cstheme="majorBidi"/>
          <w:sz w:val="24"/>
          <w:szCs w:val="24"/>
        </w:rPr>
        <w:t xml:space="preserve">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ook w:val="04A0"/>
      </w:tblPr>
      <w:tblGrid>
        <w:gridCol w:w="3358"/>
        <w:gridCol w:w="1037"/>
        <w:gridCol w:w="992"/>
        <w:gridCol w:w="992"/>
        <w:gridCol w:w="1418"/>
        <w:gridCol w:w="1381"/>
      </w:tblGrid>
      <w:tr w:rsidR="00DF2BD7" w:rsidRPr="00AB2CF1" w:rsidTr="00DF2BD7">
        <w:trPr>
          <w:trHeight w:val="340"/>
        </w:trPr>
        <w:tc>
          <w:tcPr>
            <w:tcW w:w="3358" w:type="dxa"/>
            <w:vMerge w:val="restart"/>
            <w:vAlign w:val="center"/>
          </w:tcPr>
          <w:p w:rsidR="00DF2BD7" w:rsidRPr="00AB2CF1" w:rsidRDefault="00DF2BD7"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DF2BD7" w:rsidRPr="00AB2CF1" w:rsidRDefault="00DF2BD7" w:rsidP="00FE7096">
            <w:pPr>
              <w:bidi w:val="0"/>
              <w:jc w:val="center"/>
              <w:rPr>
                <w:rFonts w:asciiTheme="minorBidi" w:hAnsiTheme="minorBidi" w:cstheme="minorBidi"/>
                <w:b/>
                <w:bCs/>
                <w:sz w:val="24"/>
                <w:szCs w:val="24"/>
              </w:rPr>
            </w:pPr>
            <w:r w:rsidRPr="00AB2CF1">
              <w:rPr>
                <w:rFonts w:ascii="Arial" w:hAnsi="Arial" w:cs="Arial"/>
                <w:b/>
                <w:bCs/>
                <w:sz w:val="18"/>
                <w:szCs w:val="18"/>
                <w:lang w:val="fr-FR"/>
              </w:rPr>
              <w:t>Licensed  boundary  walls</w:t>
            </w:r>
          </w:p>
        </w:tc>
        <w:tc>
          <w:tcPr>
            <w:tcW w:w="1418"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sidRPr="00AB2CF1">
              <w:rPr>
                <w:rFonts w:asciiTheme="minorBidi" w:hAnsiTheme="minorBidi" w:cstheme="minorBidi"/>
                <w:b/>
                <w:bCs/>
                <w:sz w:val="18"/>
                <w:szCs w:val="18"/>
              </w:rPr>
              <w:t xml:space="preserve"> quarter </w:t>
            </w:r>
            <w:r w:rsidRPr="00AB2CF1">
              <w:rPr>
                <w:rFonts w:asciiTheme="minorBidi" w:hAnsiTheme="minorBidi" w:cstheme="minorBidi"/>
                <w:b/>
                <w:bCs/>
                <w:sz w:val="18"/>
                <w:szCs w:val="18"/>
                <w:rtl/>
              </w:rPr>
              <w:t>201</w:t>
            </w:r>
            <w:r>
              <w:rPr>
                <w:rFonts w:asciiTheme="minorBidi" w:hAnsiTheme="minorBidi" w:cstheme="minorBidi"/>
                <w:b/>
                <w:bCs/>
                <w:sz w:val="18"/>
                <w:szCs w:val="18"/>
              </w:rPr>
              <w:t xml:space="preserve">2 </w:t>
            </w:r>
            <w:r w:rsidRPr="00AB2CF1">
              <w:rPr>
                <w:rFonts w:asciiTheme="minorBidi" w:hAnsiTheme="minorBidi" w:cstheme="minorBidi"/>
                <w:b/>
                <w:bCs/>
                <w:sz w:val="18"/>
                <w:szCs w:val="18"/>
              </w:rPr>
              <w:t>from</w:t>
            </w:r>
          </w:p>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third </w:t>
            </w:r>
            <w:r w:rsidRPr="00AB2CF1">
              <w:rPr>
                <w:rFonts w:asciiTheme="minorBidi" w:hAnsiTheme="minorBidi" w:cstheme="minorBidi"/>
                <w:b/>
                <w:bCs/>
                <w:sz w:val="18"/>
                <w:szCs w:val="18"/>
              </w:rPr>
              <w:t xml:space="preserve"> quarter </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Pr>
                <w:rFonts w:asciiTheme="minorBidi" w:hAnsiTheme="minorBidi" w:cstheme="minorBidi"/>
                <w:b/>
                <w:bCs/>
                <w:sz w:val="18"/>
                <w:szCs w:val="18"/>
              </w:rPr>
              <w:t>1</w:t>
            </w:r>
          </w:p>
        </w:tc>
        <w:tc>
          <w:tcPr>
            <w:tcW w:w="1381"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sidRPr="00AB2CF1">
              <w:rPr>
                <w:rFonts w:asciiTheme="minorBidi" w:hAnsiTheme="minorBidi" w:cstheme="minorBidi"/>
                <w:b/>
                <w:bCs/>
                <w:sz w:val="18"/>
                <w:szCs w:val="18"/>
              </w:rPr>
              <w:t xml:space="preserve"> quarter</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Pr>
                <w:rFonts w:asciiTheme="minorBidi" w:hAnsiTheme="minorBidi" w:cstheme="minorBidi"/>
                <w:b/>
                <w:bCs/>
                <w:sz w:val="18"/>
                <w:szCs w:val="18"/>
              </w:rPr>
              <w:t>second</w:t>
            </w:r>
            <w:r w:rsidRPr="00AB2CF1">
              <w:rPr>
                <w:rFonts w:asciiTheme="minorBidi" w:hAnsiTheme="minorBidi" w:cstheme="minorBidi"/>
                <w:b/>
                <w:bCs/>
                <w:sz w:val="18"/>
                <w:szCs w:val="18"/>
              </w:rPr>
              <w:t xml:space="preserve"> quarter 201</w:t>
            </w:r>
            <w:r>
              <w:rPr>
                <w:rFonts w:asciiTheme="minorBidi" w:hAnsiTheme="minorBidi" w:cstheme="minorBidi"/>
                <w:b/>
                <w:bCs/>
                <w:sz w:val="18"/>
                <w:szCs w:val="18"/>
              </w:rPr>
              <w:t>2</w:t>
            </w:r>
          </w:p>
        </w:tc>
      </w:tr>
      <w:tr w:rsidR="00DF2BD7" w:rsidRPr="00AB2CF1" w:rsidTr="00DF2BD7">
        <w:trPr>
          <w:trHeight w:val="340"/>
        </w:trPr>
        <w:tc>
          <w:tcPr>
            <w:tcW w:w="3358"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DF2BD7" w:rsidRPr="00E36CAC" w:rsidRDefault="00DF2BD7" w:rsidP="00343DC6">
            <w:pPr>
              <w:jc w:val="center"/>
              <w:rPr>
                <w:rFonts w:asciiTheme="minorBidi" w:hAnsiTheme="minorBidi" w:cstheme="minorBidi"/>
                <w:sz w:val="18"/>
                <w:szCs w:val="18"/>
                <w:lang w:val="fr-FR"/>
              </w:rPr>
            </w:pPr>
            <w:r>
              <w:rPr>
                <w:rFonts w:asciiTheme="minorBidi" w:hAnsiTheme="minorBidi" w:cstheme="minorBidi"/>
                <w:sz w:val="18"/>
                <w:szCs w:val="18"/>
              </w:rPr>
              <w:t>Third</w:t>
            </w:r>
            <w:r w:rsidRPr="00E36CAC">
              <w:rPr>
                <w:rFonts w:asciiTheme="minorBidi" w:hAnsiTheme="minorBidi" w:cstheme="minorBidi"/>
                <w:sz w:val="18"/>
                <w:szCs w:val="18"/>
              </w:rPr>
              <w:t xml:space="preserve"> quarter</w:t>
            </w:r>
          </w:p>
          <w:p w:rsidR="00DF2BD7" w:rsidRPr="00E36CAC" w:rsidRDefault="00DF2BD7" w:rsidP="00343DC6">
            <w:pPr>
              <w:jc w:val="center"/>
              <w:rPr>
                <w:rFonts w:asciiTheme="minorBidi" w:hAnsiTheme="minorBidi" w:cstheme="minorBidi"/>
                <w:sz w:val="18"/>
                <w:szCs w:val="18"/>
              </w:rPr>
            </w:pPr>
            <w:r w:rsidRPr="00E36CAC">
              <w:rPr>
                <w:rFonts w:asciiTheme="minorBidi" w:hAnsiTheme="minorBidi" w:cstheme="minorBidi"/>
                <w:sz w:val="18"/>
                <w:szCs w:val="18"/>
                <w:lang w:val="fr-FR"/>
              </w:rPr>
              <w:t>2011</w:t>
            </w:r>
          </w:p>
        </w:tc>
        <w:tc>
          <w:tcPr>
            <w:tcW w:w="992" w:type="dxa"/>
            <w:tcBorders>
              <w:bottom w:val="single" w:sz="4" w:space="0" w:color="auto"/>
            </w:tcBorders>
            <w:vAlign w:val="center"/>
          </w:tcPr>
          <w:p w:rsidR="00DF2BD7" w:rsidRPr="00AB2CF1" w:rsidRDefault="00DF2BD7" w:rsidP="00343DC6">
            <w:pPr>
              <w:jc w:val="center"/>
              <w:rPr>
                <w:rFonts w:asciiTheme="minorBidi" w:hAnsiTheme="minorBidi" w:cstheme="minorBidi"/>
                <w:sz w:val="18"/>
                <w:szCs w:val="18"/>
                <w:rtl/>
              </w:rPr>
            </w:pPr>
            <w:r>
              <w:rPr>
                <w:rFonts w:asciiTheme="minorBidi" w:hAnsiTheme="minorBidi" w:cstheme="minorBidi"/>
                <w:sz w:val="18"/>
                <w:szCs w:val="18"/>
              </w:rPr>
              <w:t>Second</w:t>
            </w:r>
            <w:r w:rsidRPr="00AB2CF1">
              <w:rPr>
                <w:rFonts w:asciiTheme="minorBidi" w:hAnsiTheme="minorBidi" w:cstheme="minorBidi"/>
                <w:sz w:val="18"/>
                <w:szCs w:val="18"/>
              </w:rPr>
              <w:t xml:space="preserve"> quarter</w:t>
            </w:r>
          </w:p>
          <w:p w:rsidR="00DF2BD7" w:rsidRPr="00AB2CF1" w:rsidRDefault="00DF2BD7" w:rsidP="00343DC6">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992" w:type="dxa"/>
            <w:tcBorders>
              <w:bottom w:val="single" w:sz="4" w:space="0" w:color="auto"/>
            </w:tcBorders>
            <w:vAlign w:val="center"/>
          </w:tcPr>
          <w:p w:rsidR="00DF2BD7" w:rsidRPr="00AB2CF1" w:rsidRDefault="00DF2BD7" w:rsidP="00343DC6">
            <w:pPr>
              <w:jc w:val="center"/>
              <w:rPr>
                <w:rFonts w:asciiTheme="minorBidi" w:hAnsiTheme="minorBidi" w:cstheme="minorBidi"/>
                <w:sz w:val="18"/>
                <w:szCs w:val="18"/>
                <w:rtl/>
              </w:rPr>
            </w:pPr>
            <w:r>
              <w:rPr>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DF2BD7" w:rsidRPr="00AB2CF1" w:rsidRDefault="00DF2BD7"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18" w:type="dxa"/>
            <w:vMerge/>
            <w:tcBorders>
              <w:bottom w:val="single" w:sz="4" w:space="0" w:color="auto"/>
            </w:tcBorders>
            <w:vAlign w:val="center"/>
          </w:tcPr>
          <w:p w:rsidR="00DF2BD7" w:rsidRPr="00AB2CF1" w:rsidRDefault="00DF2BD7"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DF2BD7" w:rsidRPr="00AB2CF1" w:rsidRDefault="00DF2BD7" w:rsidP="00FE7096">
            <w:pPr>
              <w:bidi w:val="0"/>
              <w:jc w:val="center"/>
              <w:rPr>
                <w:rFonts w:asciiTheme="minorBidi" w:hAnsiTheme="minorBidi" w:cstheme="minorBidi"/>
                <w:sz w:val="24"/>
                <w:szCs w:val="24"/>
              </w:rPr>
            </w:pPr>
          </w:p>
        </w:tc>
      </w:tr>
      <w:tr w:rsidR="00952F37" w:rsidRPr="00AB2CF1" w:rsidTr="00DF2BD7">
        <w:trPr>
          <w:trHeight w:val="340"/>
        </w:trPr>
        <w:tc>
          <w:tcPr>
            <w:tcW w:w="3358" w:type="dxa"/>
            <w:tcBorders>
              <w:top w:val="single" w:sz="4" w:space="0" w:color="auto"/>
              <w:left w:val="single" w:sz="4" w:space="0" w:color="auto"/>
              <w:bottom w:val="nil"/>
              <w:right w:val="single" w:sz="4" w:space="0" w:color="auto"/>
            </w:tcBorders>
            <w:vAlign w:val="center"/>
          </w:tcPr>
          <w:p w:rsidR="00952F37" w:rsidRPr="00AB2CF1" w:rsidRDefault="00952F37"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952F37" w:rsidRPr="004E703F" w:rsidRDefault="00952F37" w:rsidP="00343DC6">
            <w:pPr>
              <w:pStyle w:val="BodyTextIndent"/>
              <w:ind w:left="0"/>
              <w:jc w:val="left"/>
              <w:rPr>
                <w:rFonts w:asciiTheme="minorBidi" w:hAnsiTheme="minorBidi" w:cstheme="minorBidi"/>
                <w:sz w:val="18"/>
                <w:szCs w:val="18"/>
                <w:rtl/>
              </w:rPr>
            </w:pPr>
            <w:r w:rsidRPr="004E703F">
              <w:rPr>
                <w:rFonts w:asciiTheme="minorBidi" w:hAnsiTheme="minorBidi" w:cstheme="minorBidi"/>
                <w:sz w:val="18"/>
                <w:szCs w:val="18"/>
                <w:rtl/>
              </w:rPr>
              <w:t>59</w:t>
            </w:r>
          </w:p>
        </w:tc>
        <w:tc>
          <w:tcPr>
            <w:tcW w:w="992" w:type="dxa"/>
            <w:tcBorders>
              <w:top w:val="single" w:sz="4" w:space="0" w:color="auto"/>
              <w:left w:val="nil"/>
              <w:bottom w:val="nil"/>
              <w:right w:val="nil"/>
            </w:tcBorders>
            <w:vAlign w:val="center"/>
          </w:tcPr>
          <w:p w:rsidR="00952F37" w:rsidRPr="004C10EC" w:rsidRDefault="00952F37" w:rsidP="00343DC6">
            <w:pPr>
              <w:pStyle w:val="BodyTextIndent"/>
              <w:ind w:left="57" w:right="57"/>
              <w:jc w:val="left"/>
              <w:rPr>
                <w:rFonts w:asciiTheme="minorBidi" w:hAnsiTheme="minorBidi" w:cstheme="minorBidi"/>
                <w:sz w:val="18"/>
                <w:szCs w:val="18"/>
                <w:rtl/>
              </w:rPr>
            </w:pPr>
            <w:r w:rsidRPr="004C10EC">
              <w:rPr>
                <w:rFonts w:asciiTheme="minorBidi" w:hAnsiTheme="minorBidi" w:cstheme="minorBidi"/>
                <w:sz w:val="18"/>
                <w:szCs w:val="18"/>
                <w:rtl/>
              </w:rPr>
              <w:t>46</w:t>
            </w:r>
          </w:p>
        </w:tc>
        <w:tc>
          <w:tcPr>
            <w:tcW w:w="992" w:type="dxa"/>
            <w:tcBorders>
              <w:top w:val="single" w:sz="4" w:space="0" w:color="auto"/>
              <w:left w:val="nil"/>
              <w:bottom w:val="nil"/>
              <w:right w:val="nil"/>
            </w:tcBorders>
            <w:vAlign w:val="center"/>
          </w:tcPr>
          <w:p w:rsidR="00952F37" w:rsidRPr="004C10EC" w:rsidRDefault="00952F37" w:rsidP="00343DC6">
            <w:pPr>
              <w:pStyle w:val="BodyTextIndent"/>
              <w:ind w:left="57" w:right="57"/>
              <w:jc w:val="left"/>
              <w:rPr>
                <w:rFonts w:asciiTheme="minorBidi" w:hAnsiTheme="minorBidi" w:cstheme="minorBidi"/>
                <w:sz w:val="18"/>
                <w:szCs w:val="18"/>
                <w:rtl/>
              </w:rPr>
            </w:pPr>
            <w:r>
              <w:rPr>
                <w:rFonts w:asciiTheme="minorBidi" w:hAnsiTheme="minorBidi" w:cstheme="minorBidi" w:hint="cs"/>
                <w:sz w:val="18"/>
                <w:szCs w:val="18"/>
                <w:rtl/>
              </w:rPr>
              <w:t>52</w:t>
            </w:r>
          </w:p>
        </w:tc>
        <w:tc>
          <w:tcPr>
            <w:tcW w:w="1418" w:type="dxa"/>
            <w:tcBorders>
              <w:top w:val="single" w:sz="4" w:space="0" w:color="auto"/>
              <w:left w:val="nil"/>
              <w:bottom w:val="nil"/>
              <w:right w:val="nil"/>
            </w:tcBorders>
            <w:vAlign w:val="center"/>
          </w:tcPr>
          <w:p w:rsidR="00952F37" w:rsidRPr="00AA6942" w:rsidRDefault="00952F37" w:rsidP="00343DC6">
            <w:pPr>
              <w:rPr>
                <w:rFonts w:ascii="Arial" w:hAnsi="Arial" w:cs="Arial"/>
                <w:b/>
                <w:bCs/>
                <w:color w:val="000000"/>
                <w:sz w:val="18"/>
                <w:szCs w:val="18"/>
              </w:rPr>
            </w:pPr>
            <w:r w:rsidRPr="00AA6942">
              <w:rPr>
                <w:rFonts w:ascii="Arial" w:eastAsia="Arial Unicode MS" w:hAnsi="Arial" w:cs="Arial"/>
                <w:b/>
                <w:bCs/>
                <w:color w:val="000000"/>
                <w:sz w:val="18"/>
                <w:szCs w:val="18"/>
              </w:rPr>
              <w:t>-11.9</w:t>
            </w:r>
          </w:p>
        </w:tc>
        <w:tc>
          <w:tcPr>
            <w:tcW w:w="1381" w:type="dxa"/>
            <w:tcBorders>
              <w:top w:val="single" w:sz="4" w:space="0" w:color="auto"/>
              <w:left w:val="nil"/>
              <w:bottom w:val="nil"/>
              <w:right w:val="single" w:sz="4" w:space="0" w:color="auto"/>
            </w:tcBorders>
            <w:vAlign w:val="center"/>
          </w:tcPr>
          <w:p w:rsidR="00952F37" w:rsidRPr="00AA6942" w:rsidRDefault="00952F37" w:rsidP="00343DC6">
            <w:pPr>
              <w:rPr>
                <w:rFonts w:ascii="Arial" w:hAnsi="Arial" w:cs="Arial"/>
                <w:b/>
                <w:bCs/>
                <w:color w:val="000000"/>
                <w:sz w:val="18"/>
                <w:szCs w:val="18"/>
              </w:rPr>
            </w:pPr>
            <w:r w:rsidRPr="00AA6942">
              <w:rPr>
                <w:rFonts w:ascii="Arial" w:eastAsia="Arial Unicode MS" w:hAnsi="Arial" w:cs="Arial"/>
                <w:b/>
                <w:bCs/>
                <w:color w:val="000000"/>
                <w:sz w:val="18"/>
                <w:szCs w:val="18"/>
              </w:rPr>
              <w:t>13.0</w:t>
            </w:r>
          </w:p>
        </w:tc>
      </w:tr>
      <w:tr w:rsidR="00952F37" w:rsidRPr="00AB2CF1" w:rsidTr="00DF2BD7">
        <w:trPr>
          <w:trHeight w:val="340"/>
        </w:trPr>
        <w:tc>
          <w:tcPr>
            <w:tcW w:w="3358" w:type="dxa"/>
            <w:tcBorders>
              <w:top w:val="nil"/>
              <w:left w:val="single" w:sz="4" w:space="0" w:color="auto"/>
              <w:bottom w:val="single" w:sz="4" w:space="0" w:color="auto"/>
              <w:right w:val="single" w:sz="4" w:space="0" w:color="auto"/>
            </w:tcBorders>
            <w:vAlign w:val="center"/>
          </w:tcPr>
          <w:p w:rsidR="00952F37" w:rsidRPr="00AB2CF1" w:rsidRDefault="00952F37"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952F37" w:rsidRPr="004E703F" w:rsidRDefault="00952F37" w:rsidP="00343DC6">
            <w:pPr>
              <w:rPr>
                <w:rFonts w:asciiTheme="minorBidi" w:eastAsia="Arial Unicode MS" w:hAnsiTheme="minorBidi" w:cstheme="minorBidi"/>
                <w:sz w:val="18"/>
                <w:szCs w:val="18"/>
              </w:rPr>
            </w:pPr>
            <w:r w:rsidRPr="004E703F">
              <w:rPr>
                <w:rFonts w:asciiTheme="minorBidi" w:eastAsia="Arial Unicode MS" w:hAnsiTheme="minorBidi" w:cstheme="minorBidi"/>
                <w:sz w:val="18"/>
                <w:szCs w:val="18"/>
                <w:rtl/>
              </w:rPr>
              <w:t>5.4</w:t>
            </w:r>
          </w:p>
        </w:tc>
        <w:tc>
          <w:tcPr>
            <w:tcW w:w="992" w:type="dxa"/>
            <w:tcBorders>
              <w:top w:val="nil"/>
              <w:left w:val="nil"/>
              <w:bottom w:val="single" w:sz="4" w:space="0" w:color="auto"/>
              <w:right w:val="nil"/>
            </w:tcBorders>
            <w:vAlign w:val="center"/>
          </w:tcPr>
          <w:p w:rsidR="00952F37" w:rsidRPr="004C10EC" w:rsidRDefault="00952F37" w:rsidP="00343DC6">
            <w:pPr>
              <w:ind w:left="57" w:right="57"/>
              <w:rPr>
                <w:rFonts w:asciiTheme="minorBidi" w:eastAsia="Arial Unicode MS" w:hAnsiTheme="minorBidi" w:cstheme="minorBidi"/>
                <w:sz w:val="18"/>
                <w:szCs w:val="18"/>
              </w:rPr>
            </w:pPr>
            <w:r w:rsidRPr="004C10EC">
              <w:rPr>
                <w:rFonts w:asciiTheme="minorBidi" w:eastAsia="Arial Unicode MS" w:hAnsiTheme="minorBidi" w:cstheme="minorBidi"/>
                <w:sz w:val="18"/>
                <w:szCs w:val="18"/>
              </w:rPr>
              <w:t>3.8</w:t>
            </w:r>
          </w:p>
        </w:tc>
        <w:tc>
          <w:tcPr>
            <w:tcW w:w="992" w:type="dxa"/>
            <w:tcBorders>
              <w:top w:val="nil"/>
              <w:left w:val="nil"/>
              <w:bottom w:val="single" w:sz="4" w:space="0" w:color="auto"/>
              <w:right w:val="nil"/>
            </w:tcBorders>
            <w:vAlign w:val="center"/>
          </w:tcPr>
          <w:p w:rsidR="00952F37" w:rsidRPr="004C10EC" w:rsidRDefault="00952F37" w:rsidP="00343DC6">
            <w:pPr>
              <w:ind w:left="57" w:right="57"/>
              <w:rPr>
                <w:rFonts w:asciiTheme="minorBidi" w:eastAsia="Arial Unicode MS" w:hAnsiTheme="minorBidi" w:cstheme="minorBidi"/>
                <w:sz w:val="18"/>
                <w:szCs w:val="18"/>
              </w:rPr>
            </w:pPr>
            <w:r>
              <w:rPr>
                <w:rFonts w:asciiTheme="minorBidi" w:eastAsia="Arial Unicode MS" w:hAnsiTheme="minorBidi" w:cstheme="minorBidi"/>
                <w:sz w:val="18"/>
                <w:szCs w:val="18"/>
              </w:rPr>
              <w:t>4.7</w:t>
            </w:r>
          </w:p>
        </w:tc>
        <w:tc>
          <w:tcPr>
            <w:tcW w:w="1418" w:type="dxa"/>
            <w:tcBorders>
              <w:top w:val="nil"/>
              <w:left w:val="nil"/>
              <w:bottom w:val="single" w:sz="4" w:space="0" w:color="auto"/>
              <w:right w:val="nil"/>
            </w:tcBorders>
            <w:vAlign w:val="center"/>
          </w:tcPr>
          <w:p w:rsidR="00952F37" w:rsidRPr="00AA6942" w:rsidRDefault="00952F37" w:rsidP="00343DC6">
            <w:pPr>
              <w:rPr>
                <w:rFonts w:ascii="Arial" w:hAnsi="Arial" w:cs="Arial"/>
                <w:b/>
                <w:bCs/>
                <w:color w:val="000000"/>
                <w:sz w:val="18"/>
                <w:szCs w:val="18"/>
              </w:rPr>
            </w:pPr>
            <w:r w:rsidRPr="00AA6942">
              <w:rPr>
                <w:rFonts w:ascii="Arial" w:hAnsi="Arial" w:cs="Arial"/>
                <w:b/>
                <w:bCs/>
                <w:color w:val="000000"/>
                <w:sz w:val="18"/>
                <w:szCs w:val="18"/>
                <w:rtl/>
              </w:rPr>
              <w:t>13.0</w:t>
            </w:r>
            <w:r w:rsidRPr="00AA6942">
              <w:rPr>
                <w:rFonts w:ascii="Arial" w:hAnsi="Arial" w:cs="Arial"/>
                <w:b/>
                <w:bCs/>
                <w:color w:val="000000"/>
                <w:sz w:val="18"/>
                <w:szCs w:val="18"/>
              </w:rPr>
              <w:t>-</w:t>
            </w:r>
          </w:p>
        </w:tc>
        <w:tc>
          <w:tcPr>
            <w:tcW w:w="1381" w:type="dxa"/>
            <w:tcBorders>
              <w:top w:val="nil"/>
              <w:left w:val="nil"/>
              <w:bottom w:val="single" w:sz="4" w:space="0" w:color="auto"/>
              <w:right w:val="single" w:sz="4" w:space="0" w:color="auto"/>
            </w:tcBorders>
            <w:vAlign w:val="center"/>
          </w:tcPr>
          <w:p w:rsidR="00952F37" w:rsidRPr="00AA6942" w:rsidRDefault="00952F37" w:rsidP="00343DC6">
            <w:pPr>
              <w:rPr>
                <w:rFonts w:ascii="Arial" w:hAnsi="Arial" w:cs="Arial"/>
                <w:b/>
                <w:bCs/>
                <w:color w:val="000000"/>
                <w:sz w:val="18"/>
                <w:szCs w:val="18"/>
              </w:rPr>
            </w:pPr>
            <w:r w:rsidRPr="00AA6942">
              <w:rPr>
                <w:rFonts w:ascii="Arial" w:hAnsi="Arial" w:cs="Arial"/>
                <w:b/>
                <w:bCs/>
                <w:color w:val="000000"/>
                <w:sz w:val="18"/>
                <w:szCs w:val="18"/>
                <w:rtl/>
              </w:rPr>
              <w:t>23.7</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84739B" w:rsidRPr="00AB2CF1" w:rsidRDefault="0084739B" w:rsidP="00FE7096">
      <w:pPr>
        <w:bidi w:val="0"/>
        <w:jc w:val="both"/>
      </w:pPr>
    </w:p>
    <w:p w:rsidR="009F67CA" w:rsidRPr="00AB2CF1" w:rsidRDefault="009F67CA" w:rsidP="00456A95">
      <w:pPr>
        <w:bidi w:val="0"/>
        <w:ind w:right="-1"/>
        <w:jc w:val="lowKashida"/>
        <w:rPr>
          <w:sz w:val="24"/>
          <w:szCs w:val="24"/>
        </w:rPr>
      </w:pPr>
      <w:r w:rsidRPr="00AB2CF1">
        <w:rPr>
          <w:b/>
          <w:bCs/>
          <w:sz w:val="24"/>
          <w:szCs w:val="24"/>
        </w:rPr>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EC622D" w:rsidRPr="00AB2CF1">
        <w:rPr>
          <w:sz w:val="24"/>
          <w:szCs w:val="24"/>
        </w:rPr>
        <w:t>The following table compares the number and total area of licensed dwellings in the Palestinian Territory</w:t>
      </w:r>
      <w:r w:rsidR="008A0D39">
        <w:rPr>
          <w:sz w:val="24"/>
          <w:szCs w:val="24"/>
        </w:rPr>
        <w:t>*</w:t>
      </w:r>
      <w:r w:rsidR="00EC622D" w:rsidRPr="00AB2CF1">
        <w:rPr>
          <w:sz w:val="24"/>
          <w:szCs w:val="24"/>
        </w:rPr>
        <w:t xml:space="preserve"> for the </w:t>
      </w:r>
      <w:r w:rsidR="00DF2BD7">
        <w:rPr>
          <w:rFonts w:asciiTheme="majorBidi" w:hAnsiTheme="majorBidi" w:cstheme="majorBidi"/>
          <w:sz w:val="24"/>
          <w:szCs w:val="24"/>
        </w:rPr>
        <w:t>third</w:t>
      </w:r>
      <w:r w:rsidR="00F02CFA" w:rsidRPr="00AB2CF1">
        <w:rPr>
          <w:rFonts w:asciiTheme="majorBidi" w:hAnsiTheme="majorBidi" w:cstheme="majorBidi"/>
          <w:sz w:val="24"/>
          <w:szCs w:val="24"/>
        </w:rPr>
        <w:t xml:space="preserve"> </w:t>
      </w:r>
      <w:r w:rsidR="00EC622D" w:rsidRPr="00AB2CF1">
        <w:rPr>
          <w:rFonts w:cs="Times New Roman"/>
          <w:sz w:val="24"/>
          <w:szCs w:val="24"/>
        </w:rPr>
        <w:t>quarter of 201</w:t>
      </w:r>
      <w:r w:rsidR="00E36CAC">
        <w:rPr>
          <w:rFonts w:cs="Times New Roman"/>
          <w:sz w:val="24"/>
          <w:szCs w:val="24"/>
        </w:rPr>
        <w:t>2</w:t>
      </w:r>
      <w:r w:rsidR="00EC622D" w:rsidRPr="00AB2CF1">
        <w:rPr>
          <w:rFonts w:cs="Times New Roman"/>
          <w:sz w:val="24"/>
          <w:szCs w:val="24"/>
        </w:rPr>
        <w:t xml:space="preserve">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DF2BD7" w:rsidRPr="00AB2CF1" w:rsidTr="00283473">
        <w:trPr>
          <w:trHeight w:val="566"/>
        </w:trPr>
        <w:tc>
          <w:tcPr>
            <w:tcW w:w="3358" w:type="dxa"/>
            <w:vMerge w:val="restart"/>
            <w:vAlign w:val="center"/>
          </w:tcPr>
          <w:p w:rsidR="00DF2BD7" w:rsidRPr="00AB2CF1" w:rsidRDefault="00DF2BD7"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DF2BD7" w:rsidRPr="00AB2CF1" w:rsidRDefault="00DF2BD7"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sidRPr="00AB2CF1">
              <w:rPr>
                <w:rFonts w:asciiTheme="minorBidi" w:hAnsiTheme="minorBidi" w:cstheme="minorBidi"/>
                <w:b/>
                <w:bCs/>
                <w:sz w:val="18"/>
                <w:szCs w:val="18"/>
              </w:rPr>
              <w:t xml:space="preserve"> quarter </w:t>
            </w:r>
            <w:r w:rsidRPr="00AB2CF1">
              <w:rPr>
                <w:rFonts w:asciiTheme="minorBidi" w:hAnsiTheme="minorBidi" w:cstheme="minorBidi"/>
                <w:b/>
                <w:bCs/>
                <w:sz w:val="18"/>
                <w:szCs w:val="18"/>
                <w:rtl/>
              </w:rPr>
              <w:t>201</w:t>
            </w:r>
            <w:r>
              <w:rPr>
                <w:rFonts w:asciiTheme="minorBidi" w:hAnsiTheme="minorBidi" w:cstheme="minorBidi"/>
                <w:b/>
                <w:bCs/>
                <w:sz w:val="18"/>
                <w:szCs w:val="18"/>
              </w:rPr>
              <w:t xml:space="preserve">2 </w:t>
            </w:r>
            <w:r w:rsidRPr="00AB2CF1">
              <w:rPr>
                <w:rFonts w:asciiTheme="minorBidi" w:hAnsiTheme="minorBidi" w:cstheme="minorBidi"/>
                <w:b/>
                <w:bCs/>
                <w:sz w:val="18"/>
                <w:szCs w:val="18"/>
              </w:rPr>
              <w:t>from</w:t>
            </w:r>
          </w:p>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third </w:t>
            </w:r>
            <w:r w:rsidRPr="00AB2CF1">
              <w:rPr>
                <w:rFonts w:asciiTheme="minorBidi" w:hAnsiTheme="minorBidi" w:cstheme="minorBidi"/>
                <w:b/>
                <w:bCs/>
                <w:sz w:val="18"/>
                <w:szCs w:val="18"/>
              </w:rPr>
              <w:t xml:space="preserve"> quarter </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Pr>
                <w:rFonts w:asciiTheme="minorBidi" w:hAnsiTheme="minorBidi" w:cstheme="minorBidi"/>
                <w:b/>
                <w:bCs/>
                <w:sz w:val="18"/>
                <w:szCs w:val="18"/>
              </w:rPr>
              <w:t>1</w:t>
            </w:r>
          </w:p>
        </w:tc>
        <w:tc>
          <w:tcPr>
            <w:tcW w:w="1381"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Change in third</w:t>
            </w:r>
            <w:r w:rsidRPr="00AB2CF1">
              <w:rPr>
                <w:rFonts w:asciiTheme="minorBidi" w:hAnsiTheme="minorBidi" w:cstheme="minorBidi"/>
                <w:b/>
                <w:bCs/>
                <w:sz w:val="18"/>
                <w:szCs w:val="18"/>
              </w:rPr>
              <w:t xml:space="preserve"> quarter</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Pr>
                <w:rFonts w:asciiTheme="minorBidi" w:hAnsiTheme="minorBidi" w:cstheme="minorBidi"/>
                <w:b/>
                <w:bCs/>
                <w:sz w:val="18"/>
                <w:szCs w:val="18"/>
              </w:rPr>
              <w:t>second</w:t>
            </w:r>
            <w:r w:rsidRPr="00AB2CF1">
              <w:rPr>
                <w:rFonts w:asciiTheme="minorBidi" w:hAnsiTheme="minorBidi" w:cstheme="minorBidi"/>
                <w:b/>
                <w:bCs/>
                <w:sz w:val="18"/>
                <w:szCs w:val="18"/>
              </w:rPr>
              <w:t xml:space="preserve"> quarter 201</w:t>
            </w:r>
            <w:r>
              <w:rPr>
                <w:rFonts w:asciiTheme="minorBidi" w:hAnsiTheme="minorBidi" w:cstheme="minorBidi"/>
                <w:b/>
                <w:bCs/>
                <w:sz w:val="18"/>
                <w:szCs w:val="18"/>
              </w:rPr>
              <w:t>2</w:t>
            </w:r>
          </w:p>
        </w:tc>
      </w:tr>
      <w:tr w:rsidR="00DF2BD7" w:rsidRPr="00AB2CF1" w:rsidTr="00283473">
        <w:trPr>
          <w:trHeight w:val="340"/>
        </w:trPr>
        <w:tc>
          <w:tcPr>
            <w:tcW w:w="3358"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DF2BD7" w:rsidRPr="00E36CAC" w:rsidRDefault="00DF2BD7" w:rsidP="00343DC6">
            <w:pPr>
              <w:jc w:val="center"/>
              <w:rPr>
                <w:rFonts w:asciiTheme="minorBidi" w:hAnsiTheme="minorBidi" w:cstheme="minorBidi"/>
                <w:sz w:val="18"/>
                <w:szCs w:val="18"/>
                <w:lang w:val="fr-FR"/>
              </w:rPr>
            </w:pPr>
            <w:r>
              <w:rPr>
                <w:rFonts w:asciiTheme="minorBidi" w:hAnsiTheme="minorBidi" w:cstheme="minorBidi"/>
                <w:sz w:val="18"/>
                <w:szCs w:val="18"/>
              </w:rPr>
              <w:t>Third</w:t>
            </w:r>
            <w:r w:rsidRPr="00E36CAC">
              <w:rPr>
                <w:rFonts w:asciiTheme="minorBidi" w:hAnsiTheme="minorBidi" w:cstheme="minorBidi"/>
                <w:sz w:val="18"/>
                <w:szCs w:val="18"/>
              </w:rPr>
              <w:t xml:space="preserve"> quarter</w:t>
            </w:r>
          </w:p>
          <w:p w:rsidR="00DF2BD7" w:rsidRPr="00E36CAC" w:rsidRDefault="00DF2BD7" w:rsidP="00343DC6">
            <w:pPr>
              <w:jc w:val="center"/>
              <w:rPr>
                <w:rFonts w:asciiTheme="minorBidi" w:hAnsiTheme="minorBidi" w:cstheme="minorBidi"/>
                <w:sz w:val="18"/>
                <w:szCs w:val="18"/>
              </w:rPr>
            </w:pPr>
            <w:r w:rsidRPr="00E36CAC">
              <w:rPr>
                <w:rFonts w:asciiTheme="minorBidi" w:hAnsiTheme="minorBidi" w:cstheme="minorBidi"/>
                <w:sz w:val="18"/>
                <w:szCs w:val="18"/>
                <w:lang w:val="fr-FR"/>
              </w:rPr>
              <w:t>2011</w:t>
            </w:r>
          </w:p>
        </w:tc>
        <w:tc>
          <w:tcPr>
            <w:tcW w:w="992" w:type="dxa"/>
            <w:tcBorders>
              <w:bottom w:val="single" w:sz="4" w:space="0" w:color="auto"/>
            </w:tcBorders>
            <w:vAlign w:val="center"/>
          </w:tcPr>
          <w:p w:rsidR="00DF2BD7" w:rsidRPr="00AB2CF1" w:rsidRDefault="00DF2BD7" w:rsidP="00343DC6">
            <w:pPr>
              <w:jc w:val="center"/>
              <w:rPr>
                <w:rFonts w:asciiTheme="minorBidi" w:hAnsiTheme="minorBidi" w:cstheme="minorBidi"/>
                <w:sz w:val="18"/>
                <w:szCs w:val="18"/>
                <w:rtl/>
              </w:rPr>
            </w:pPr>
            <w:r>
              <w:rPr>
                <w:rFonts w:asciiTheme="minorBidi" w:hAnsiTheme="minorBidi" w:cstheme="minorBidi"/>
                <w:sz w:val="18"/>
                <w:szCs w:val="18"/>
              </w:rPr>
              <w:t>Second</w:t>
            </w:r>
            <w:r w:rsidRPr="00AB2CF1">
              <w:rPr>
                <w:rFonts w:asciiTheme="minorBidi" w:hAnsiTheme="minorBidi" w:cstheme="minorBidi"/>
                <w:sz w:val="18"/>
                <w:szCs w:val="18"/>
              </w:rPr>
              <w:t xml:space="preserve"> quarter</w:t>
            </w:r>
          </w:p>
          <w:p w:rsidR="00DF2BD7" w:rsidRPr="00AB2CF1" w:rsidRDefault="00DF2BD7" w:rsidP="00343DC6">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992" w:type="dxa"/>
            <w:tcBorders>
              <w:bottom w:val="single" w:sz="4" w:space="0" w:color="auto"/>
            </w:tcBorders>
            <w:vAlign w:val="center"/>
          </w:tcPr>
          <w:p w:rsidR="00DF2BD7" w:rsidRPr="00AB2CF1" w:rsidRDefault="00DF2BD7" w:rsidP="00343DC6">
            <w:pPr>
              <w:jc w:val="center"/>
              <w:rPr>
                <w:rFonts w:asciiTheme="minorBidi" w:hAnsiTheme="minorBidi" w:cstheme="minorBidi"/>
                <w:sz w:val="18"/>
                <w:szCs w:val="18"/>
                <w:rtl/>
              </w:rPr>
            </w:pPr>
            <w:r>
              <w:rPr>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DF2BD7" w:rsidRPr="00AB2CF1" w:rsidRDefault="00DF2BD7"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18"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r>
      <w:tr w:rsidR="00952F37"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952F37" w:rsidRPr="00AB2CF1" w:rsidRDefault="00952F37"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952F37" w:rsidRPr="00180447" w:rsidRDefault="00952F37" w:rsidP="00343DC6">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2,403</w:t>
            </w:r>
          </w:p>
        </w:tc>
        <w:tc>
          <w:tcPr>
            <w:tcW w:w="992" w:type="dxa"/>
            <w:tcBorders>
              <w:top w:val="single" w:sz="4" w:space="0" w:color="auto"/>
              <w:left w:val="nil"/>
              <w:bottom w:val="nil"/>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3,006</w:t>
            </w:r>
          </w:p>
        </w:tc>
        <w:tc>
          <w:tcPr>
            <w:tcW w:w="992" w:type="dxa"/>
            <w:tcBorders>
              <w:top w:val="single" w:sz="4" w:space="0" w:color="auto"/>
              <w:left w:val="nil"/>
              <w:bottom w:val="nil"/>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3,107</w:t>
            </w:r>
          </w:p>
        </w:tc>
        <w:tc>
          <w:tcPr>
            <w:tcW w:w="1418" w:type="dxa"/>
            <w:tcBorders>
              <w:top w:val="single" w:sz="4" w:space="0" w:color="auto"/>
              <w:left w:val="nil"/>
              <w:bottom w:val="nil"/>
              <w:right w:val="nil"/>
            </w:tcBorders>
            <w:vAlign w:val="center"/>
          </w:tcPr>
          <w:p w:rsidR="00952F37" w:rsidRPr="00B02623" w:rsidRDefault="00952F37" w:rsidP="00343DC6">
            <w:pPr>
              <w:rPr>
                <w:rFonts w:ascii="Arial" w:hAnsi="Arial" w:cs="Arial"/>
                <w:b/>
                <w:bCs/>
                <w:color w:val="000000"/>
                <w:sz w:val="18"/>
                <w:szCs w:val="18"/>
              </w:rPr>
            </w:pPr>
            <w:r w:rsidRPr="00B02623">
              <w:rPr>
                <w:rFonts w:ascii="Arial" w:eastAsia="Arial Unicode MS" w:hAnsi="Arial" w:cs="Arial"/>
                <w:b/>
                <w:bCs/>
                <w:color w:val="000000"/>
                <w:sz w:val="18"/>
                <w:szCs w:val="18"/>
              </w:rPr>
              <w:t>29.3</w:t>
            </w:r>
          </w:p>
        </w:tc>
        <w:tc>
          <w:tcPr>
            <w:tcW w:w="1381" w:type="dxa"/>
            <w:tcBorders>
              <w:top w:val="single" w:sz="4" w:space="0" w:color="auto"/>
              <w:left w:val="nil"/>
              <w:bottom w:val="nil"/>
              <w:right w:val="single" w:sz="4" w:space="0" w:color="auto"/>
            </w:tcBorders>
            <w:vAlign w:val="center"/>
          </w:tcPr>
          <w:p w:rsidR="00952F37" w:rsidRPr="00B02623" w:rsidRDefault="00952F37" w:rsidP="00343DC6">
            <w:pPr>
              <w:rPr>
                <w:rFonts w:ascii="Arial" w:hAnsi="Arial" w:cs="Arial"/>
                <w:b/>
                <w:bCs/>
                <w:color w:val="000000"/>
                <w:sz w:val="18"/>
                <w:szCs w:val="18"/>
              </w:rPr>
            </w:pPr>
            <w:r w:rsidRPr="00B02623">
              <w:rPr>
                <w:rFonts w:ascii="Arial" w:eastAsia="Arial Unicode MS" w:hAnsi="Arial" w:cs="Arial"/>
                <w:b/>
                <w:bCs/>
                <w:color w:val="000000"/>
                <w:sz w:val="18"/>
                <w:szCs w:val="18"/>
              </w:rPr>
              <w:t>3.4</w:t>
            </w:r>
          </w:p>
        </w:tc>
      </w:tr>
      <w:tr w:rsidR="00952F37" w:rsidRPr="00AB2CF1" w:rsidTr="009B3155">
        <w:trPr>
          <w:trHeight w:val="340"/>
        </w:trPr>
        <w:tc>
          <w:tcPr>
            <w:tcW w:w="3358" w:type="dxa"/>
            <w:tcBorders>
              <w:top w:val="nil"/>
              <w:left w:val="single" w:sz="4" w:space="0" w:color="auto"/>
              <w:bottom w:val="nil"/>
              <w:right w:val="single" w:sz="4" w:space="0" w:color="auto"/>
            </w:tcBorders>
            <w:vAlign w:val="center"/>
          </w:tcPr>
          <w:p w:rsidR="00952F37" w:rsidRPr="00AB2CF1" w:rsidRDefault="00952F37"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952F37" w:rsidRPr="00180447" w:rsidRDefault="00952F37" w:rsidP="00343DC6">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431.0</w:t>
            </w:r>
          </w:p>
        </w:tc>
        <w:tc>
          <w:tcPr>
            <w:tcW w:w="992" w:type="dxa"/>
            <w:tcBorders>
              <w:top w:val="nil"/>
              <w:left w:val="nil"/>
              <w:bottom w:val="nil"/>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518.6</w:t>
            </w:r>
          </w:p>
        </w:tc>
        <w:tc>
          <w:tcPr>
            <w:tcW w:w="992" w:type="dxa"/>
            <w:tcBorders>
              <w:top w:val="nil"/>
              <w:left w:val="nil"/>
              <w:bottom w:val="nil"/>
              <w:right w:val="nil"/>
            </w:tcBorders>
            <w:vAlign w:val="center"/>
          </w:tcPr>
          <w:p w:rsidR="00952F37" w:rsidRPr="00180447" w:rsidRDefault="00952F37" w:rsidP="00350E4C">
            <w:pPr>
              <w:ind w:left="144" w:right="57" w:firstLine="122"/>
              <w:rPr>
                <w:rFonts w:asciiTheme="minorBidi" w:eastAsia="Arial Unicode MS" w:hAnsiTheme="minorBidi" w:cstheme="minorBidi"/>
                <w:sz w:val="18"/>
                <w:szCs w:val="18"/>
                <w:rtl/>
              </w:rPr>
            </w:pPr>
            <w:r>
              <w:rPr>
                <w:rFonts w:asciiTheme="minorBidi" w:eastAsia="Arial Unicode MS" w:hAnsiTheme="minorBidi" w:cstheme="minorBidi"/>
                <w:sz w:val="18"/>
                <w:szCs w:val="18"/>
              </w:rPr>
              <w:t>529.</w:t>
            </w:r>
            <w:r w:rsidR="00350E4C">
              <w:rPr>
                <w:rFonts w:asciiTheme="minorBidi" w:eastAsia="Arial Unicode MS" w:hAnsiTheme="minorBidi" w:cstheme="minorBidi"/>
                <w:sz w:val="18"/>
                <w:szCs w:val="18"/>
              </w:rPr>
              <w:t>6</w:t>
            </w:r>
          </w:p>
        </w:tc>
        <w:tc>
          <w:tcPr>
            <w:tcW w:w="1418" w:type="dxa"/>
            <w:tcBorders>
              <w:top w:val="nil"/>
              <w:left w:val="nil"/>
              <w:bottom w:val="nil"/>
              <w:right w:val="nil"/>
            </w:tcBorders>
            <w:vAlign w:val="center"/>
          </w:tcPr>
          <w:p w:rsidR="00952F37" w:rsidRPr="00B02623" w:rsidRDefault="00952F37" w:rsidP="00343DC6">
            <w:pPr>
              <w:rPr>
                <w:rFonts w:ascii="Arial" w:hAnsi="Arial" w:cs="Arial"/>
                <w:b/>
                <w:bCs/>
                <w:color w:val="000000"/>
                <w:sz w:val="18"/>
                <w:szCs w:val="18"/>
              </w:rPr>
            </w:pPr>
            <w:r w:rsidRPr="00B02623">
              <w:rPr>
                <w:rFonts w:ascii="Arial" w:hAnsi="Arial" w:cs="Arial"/>
                <w:b/>
                <w:bCs/>
                <w:color w:val="000000"/>
                <w:sz w:val="18"/>
                <w:szCs w:val="18"/>
              </w:rPr>
              <w:t>22.9</w:t>
            </w:r>
          </w:p>
        </w:tc>
        <w:tc>
          <w:tcPr>
            <w:tcW w:w="1381" w:type="dxa"/>
            <w:tcBorders>
              <w:top w:val="nil"/>
              <w:left w:val="nil"/>
              <w:bottom w:val="nil"/>
              <w:right w:val="single" w:sz="4" w:space="0" w:color="auto"/>
            </w:tcBorders>
            <w:vAlign w:val="center"/>
          </w:tcPr>
          <w:p w:rsidR="00952F37" w:rsidRPr="00B02623" w:rsidRDefault="00952F37" w:rsidP="00343DC6">
            <w:pPr>
              <w:rPr>
                <w:rFonts w:ascii="Arial" w:hAnsi="Arial" w:cs="Arial"/>
                <w:b/>
                <w:bCs/>
                <w:color w:val="000000"/>
                <w:sz w:val="18"/>
                <w:szCs w:val="18"/>
              </w:rPr>
            </w:pPr>
            <w:r w:rsidRPr="00B02623">
              <w:rPr>
                <w:rFonts w:ascii="Arial" w:hAnsi="Arial" w:cs="Arial"/>
                <w:b/>
                <w:bCs/>
                <w:color w:val="000000"/>
                <w:sz w:val="18"/>
                <w:szCs w:val="18"/>
              </w:rPr>
              <w:t>2.1</w:t>
            </w:r>
          </w:p>
        </w:tc>
      </w:tr>
      <w:tr w:rsidR="00952F37" w:rsidRPr="00AB2CF1" w:rsidTr="009B3155">
        <w:trPr>
          <w:trHeight w:val="340"/>
        </w:trPr>
        <w:tc>
          <w:tcPr>
            <w:tcW w:w="3358" w:type="dxa"/>
            <w:tcBorders>
              <w:top w:val="nil"/>
              <w:left w:val="single" w:sz="4" w:space="0" w:color="auto"/>
              <w:bottom w:val="nil"/>
              <w:right w:val="single" w:sz="4" w:space="0" w:color="auto"/>
            </w:tcBorders>
            <w:vAlign w:val="center"/>
          </w:tcPr>
          <w:p w:rsidR="00952F37" w:rsidRPr="00AB2CF1" w:rsidRDefault="00952F37"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952F37" w:rsidRPr="00180447" w:rsidRDefault="00952F37" w:rsidP="00343DC6">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568</w:t>
            </w:r>
          </w:p>
        </w:tc>
        <w:tc>
          <w:tcPr>
            <w:tcW w:w="992" w:type="dxa"/>
            <w:tcBorders>
              <w:top w:val="nil"/>
              <w:left w:val="nil"/>
              <w:bottom w:val="nil"/>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643</w:t>
            </w:r>
          </w:p>
        </w:tc>
        <w:tc>
          <w:tcPr>
            <w:tcW w:w="992" w:type="dxa"/>
            <w:tcBorders>
              <w:top w:val="nil"/>
              <w:left w:val="nil"/>
              <w:bottom w:val="nil"/>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w:t>
            </w:r>
          </w:p>
        </w:tc>
        <w:tc>
          <w:tcPr>
            <w:tcW w:w="1418" w:type="dxa"/>
            <w:tcBorders>
              <w:top w:val="nil"/>
              <w:left w:val="nil"/>
              <w:bottom w:val="nil"/>
              <w:right w:val="nil"/>
            </w:tcBorders>
            <w:vAlign w:val="center"/>
          </w:tcPr>
          <w:p w:rsidR="00952F37" w:rsidRPr="00B02623" w:rsidRDefault="00952F37" w:rsidP="00343DC6">
            <w:pPr>
              <w:rPr>
                <w:rFonts w:ascii="Arial" w:hAnsi="Arial" w:cs="Arial"/>
                <w:b/>
                <w:bCs/>
                <w:color w:val="000000"/>
                <w:sz w:val="18"/>
                <w:szCs w:val="18"/>
              </w:rPr>
            </w:pPr>
            <w:r w:rsidRPr="00B02623">
              <w:rPr>
                <w:rFonts w:ascii="Arial" w:hAnsi="Arial" w:cs="Arial"/>
                <w:b/>
                <w:bCs/>
                <w:color w:val="000000"/>
                <w:sz w:val="18"/>
                <w:szCs w:val="18"/>
              </w:rPr>
              <w:t>-4.8</w:t>
            </w:r>
          </w:p>
        </w:tc>
        <w:tc>
          <w:tcPr>
            <w:tcW w:w="1381" w:type="dxa"/>
            <w:tcBorders>
              <w:top w:val="nil"/>
              <w:left w:val="nil"/>
              <w:bottom w:val="nil"/>
              <w:right w:val="single" w:sz="4" w:space="0" w:color="auto"/>
            </w:tcBorders>
            <w:vAlign w:val="center"/>
          </w:tcPr>
          <w:p w:rsidR="00952F37" w:rsidRPr="00B02623" w:rsidRDefault="00952F37" w:rsidP="00343DC6">
            <w:pPr>
              <w:rPr>
                <w:rFonts w:ascii="Arial" w:hAnsi="Arial" w:cs="Arial"/>
                <w:b/>
                <w:bCs/>
                <w:color w:val="000000"/>
                <w:sz w:val="18"/>
                <w:szCs w:val="18"/>
              </w:rPr>
            </w:pPr>
            <w:r w:rsidRPr="00B02623">
              <w:rPr>
                <w:rFonts w:ascii="Arial" w:hAnsi="Arial" w:cs="Arial"/>
                <w:b/>
                <w:bCs/>
                <w:color w:val="000000"/>
                <w:sz w:val="18"/>
                <w:szCs w:val="18"/>
              </w:rPr>
              <w:t>-15.9</w:t>
            </w:r>
          </w:p>
        </w:tc>
      </w:tr>
      <w:tr w:rsidR="00952F37"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952F37" w:rsidRPr="00AB2CF1" w:rsidRDefault="00952F37"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952F37" w:rsidRPr="00180447" w:rsidRDefault="00952F37" w:rsidP="00343DC6">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100.5</w:t>
            </w:r>
          </w:p>
        </w:tc>
        <w:tc>
          <w:tcPr>
            <w:tcW w:w="992" w:type="dxa"/>
            <w:tcBorders>
              <w:top w:val="nil"/>
              <w:left w:val="nil"/>
              <w:bottom w:val="single" w:sz="4" w:space="0" w:color="auto"/>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106.3</w:t>
            </w:r>
          </w:p>
        </w:tc>
        <w:tc>
          <w:tcPr>
            <w:tcW w:w="992" w:type="dxa"/>
            <w:tcBorders>
              <w:top w:val="nil"/>
              <w:left w:val="nil"/>
              <w:bottom w:val="single" w:sz="4" w:space="0" w:color="auto"/>
              <w:right w:val="nil"/>
            </w:tcBorders>
            <w:vAlign w:val="center"/>
          </w:tcPr>
          <w:p w:rsidR="00952F37" w:rsidRPr="00180447" w:rsidRDefault="00952F37" w:rsidP="00343DC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92.7</w:t>
            </w:r>
          </w:p>
        </w:tc>
        <w:tc>
          <w:tcPr>
            <w:tcW w:w="1418" w:type="dxa"/>
            <w:tcBorders>
              <w:top w:val="nil"/>
              <w:left w:val="nil"/>
              <w:bottom w:val="single" w:sz="4" w:space="0" w:color="auto"/>
              <w:right w:val="nil"/>
            </w:tcBorders>
            <w:vAlign w:val="center"/>
          </w:tcPr>
          <w:p w:rsidR="00952F37" w:rsidRPr="00B02623" w:rsidRDefault="00952F37" w:rsidP="00343DC6">
            <w:pPr>
              <w:rPr>
                <w:rFonts w:ascii="Arial" w:hAnsi="Arial" w:cs="Arial"/>
                <w:b/>
                <w:bCs/>
                <w:color w:val="000000"/>
                <w:sz w:val="18"/>
                <w:szCs w:val="18"/>
              </w:rPr>
            </w:pPr>
            <w:r w:rsidRPr="00B02623">
              <w:rPr>
                <w:rFonts w:ascii="Arial" w:hAnsi="Arial" w:cs="Arial"/>
                <w:b/>
                <w:bCs/>
                <w:color w:val="000000"/>
                <w:sz w:val="18"/>
                <w:szCs w:val="18"/>
              </w:rPr>
              <w:t>-7.8</w:t>
            </w:r>
          </w:p>
        </w:tc>
        <w:tc>
          <w:tcPr>
            <w:tcW w:w="1381" w:type="dxa"/>
            <w:tcBorders>
              <w:top w:val="nil"/>
              <w:left w:val="nil"/>
              <w:bottom w:val="single" w:sz="4" w:space="0" w:color="auto"/>
              <w:right w:val="single" w:sz="4" w:space="0" w:color="auto"/>
            </w:tcBorders>
            <w:vAlign w:val="center"/>
          </w:tcPr>
          <w:p w:rsidR="00952F37" w:rsidRPr="00B02623" w:rsidRDefault="00952F37" w:rsidP="00343DC6">
            <w:pPr>
              <w:rPr>
                <w:rFonts w:ascii="Arial" w:hAnsi="Arial" w:cs="Arial"/>
                <w:b/>
                <w:bCs/>
                <w:color w:val="000000"/>
                <w:sz w:val="18"/>
                <w:szCs w:val="18"/>
              </w:rPr>
            </w:pPr>
            <w:r w:rsidRPr="00B02623">
              <w:rPr>
                <w:rFonts w:ascii="Arial" w:hAnsi="Arial" w:cs="Arial"/>
                <w:b/>
                <w:bCs/>
                <w:color w:val="000000"/>
                <w:sz w:val="18"/>
                <w:szCs w:val="18"/>
              </w:rPr>
              <w:t>-12.8</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FE7096" w:rsidRDefault="0002066D" w:rsidP="00FE7096">
      <w:pPr>
        <w:bidi w:val="0"/>
        <w:ind w:right="720"/>
        <w:jc w:val="both"/>
        <w:rPr>
          <w:sz w:val="22"/>
          <w:szCs w:val="22"/>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535D43" w:rsidRPr="00675DB4" w:rsidRDefault="00535D43" w:rsidP="00535D43">
      <w:pPr>
        <w:numPr>
          <w:ilvl w:val="12"/>
          <w:numId w:val="0"/>
        </w:numPr>
        <w:bidi w:val="0"/>
        <w:ind w:left="284" w:right="-1" w:hanging="284"/>
        <w:jc w:val="both"/>
        <w:rPr>
          <w:b/>
          <w:bCs/>
          <w:sz w:val="24"/>
          <w:szCs w:val="24"/>
        </w:rPr>
      </w:pPr>
    </w:p>
    <w:p w:rsidR="00535D43" w:rsidRDefault="00535D43" w:rsidP="00535D43">
      <w:pPr>
        <w:bidi w:val="0"/>
        <w:jc w:val="both"/>
        <w:rPr>
          <w:rFonts w:cs="Times New Roman"/>
          <w:b/>
          <w:bCs/>
          <w:sz w:val="24"/>
          <w:szCs w:val="24"/>
        </w:rPr>
      </w:pPr>
      <w:r>
        <w:rPr>
          <w:rFonts w:cs="Times New Roman"/>
          <w:b/>
          <w:bCs/>
          <w:sz w:val="24"/>
          <w:szCs w:val="24"/>
        </w:rPr>
        <w:t>2.2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535D43" w:rsidP="00535D43">
      <w:pPr>
        <w:bidi w:val="0"/>
        <w:jc w:val="both"/>
        <w:rPr>
          <w:rFonts w:cs="Times New Roman"/>
          <w:color w:val="000000"/>
          <w:sz w:val="24"/>
          <w:szCs w:val="24"/>
          <w:lang w:bidi="ar-LB"/>
        </w:rPr>
      </w:pPr>
      <w:r>
        <w:rPr>
          <w:rFonts w:cs="Times New Roman"/>
          <w:color w:val="000000"/>
          <w:sz w:val="24"/>
          <w:szCs w:val="24"/>
          <w:lang w:bidi="ar-LB"/>
        </w:rPr>
        <w:t>Non-statistical errors are probable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p>
    <w:p w:rsidR="00535D43" w:rsidRPr="00FE7096" w:rsidRDefault="00535D43" w:rsidP="00535D43">
      <w:pPr>
        <w:bidi w:val="0"/>
        <w:jc w:val="both"/>
        <w:rPr>
          <w:rFonts w:cs="Times New Roman"/>
          <w:color w:val="000000"/>
          <w:sz w:val="22"/>
          <w:szCs w:val="22"/>
          <w:lang w:bidi="ar-LB"/>
        </w:rPr>
      </w:pPr>
    </w:p>
    <w:p w:rsidR="00535D43" w:rsidRDefault="00535D43" w:rsidP="00535D43">
      <w:pPr>
        <w:bidi w:val="0"/>
        <w:jc w:val="both"/>
        <w:rPr>
          <w:rFonts w:cs="Times New Roman"/>
          <w:b/>
          <w:bCs/>
          <w:sz w:val="24"/>
          <w:szCs w:val="24"/>
        </w:rPr>
      </w:pPr>
      <w:r>
        <w:rPr>
          <w:rFonts w:cs="Times New Roman"/>
          <w:b/>
          <w:bCs/>
          <w:sz w:val="24"/>
          <w:szCs w:val="24"/>
        </w:rPr>
        <w:t>2.3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535D43">
      <w:pPr>
        <w:bidi w:val="0"/>
        <w:ind w:right="360"/>
        <w:jc w:val="both"/>
        <w:rPr>
          <w:rFonts w:cs="Times New Roman"/>
          <w:b/>
          <w:bCs/>
          <w:color w:val="000000"/>
          <w:sz w:val="24"/>
          <w:szCs w:val="24"/>
        </w:rPr>
      </w:pPr>
      <w:r>
        <w:rPr>
          <w:rFonts w:cs="Times New Roman"/>
          <w:b/>
          <w:bCs/>
          <w:color w:val="000000"/>
          <w:sz w:val="24"/>
          <w:szCs w:val="24"/>
        </w:rPr>
        <w:t>2.4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E26CB1"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 xml:space="preserve">Tables exclude building licenses for those parts of Jerusalem annexed by Israel in 1967, </w:t>
      </w:r>
      <w:r w:rsidR="004779B9" w:rsidRPr="00E26CB1">
        <w:rPr>
          <w:sz w:val="24"/>
          <w:szCs w:val="24"/>
        </w:rPr>
        <w:t xml:space="preserve">while </w:t>
      </w:r>
      <w:r w:rsidRPr="00E26CB1">
        <w:rPr>
          <w:sz w:val="24"/>
          <w:szCs w:val="24"/>
        </w:rPr>
        <w:t>(J2) includes the rem</w:t>
      </w:r>
      <w:r w:rsidR="000F5156" w:rsidRPr="00E26CB1">
        <w:rPr>
          <w:sz w:val="24"/>
          <w:szCs w:val="24"/>
        </w:rPr>
        <w:t>aining parts of the governorate</w:t>
      </w:r>
      <w:r w:rsidR="00E26CB1" w:rsidRPr="00E26CB1">
        <w:rPr>
          <w:sz w:val="24"/>
          <w:szCs w:val="24"/>
        </w:rPr>
        <w:t>.</w:t>
      </w:r>
    </w:p>
    <w:p w:rsidR="00535D43"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BE1A53" w:rsidRDefault="00BE1A53" w:rsidP="00BE1A53">
      <w:pPr>
        <w:numPr>
          <w:ilvl w:val="0"/>
          <w:numId w:val="7"/>
        </w:numPr>
        <w:tabs>
          <w:tab w:val="clear" w:pos="862"/>
        </w:tabs>
        <w:bidi w:val="0"/>
        <w:ind w:left="426" w:right="-1" w:hanging="284"/>
        <w:jc w:val="both"/>
        <w:rPr>
          <w:sz w:val="24"/>
          <w:szCs w:val="24"/>
        </w:rPr>
      </w:pPr>
      <w:r>
        <w:rPr>
          <w:sz w:val="24"/>
          <w:szCs w:val="24"/>
        </w:rPr>
        <w:t xml:space="preserve">The zero value for the licenses area of some licenses was due to the rounding of calculation </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FE7096" w:rsidRDefault="00FE7096">
      <w:pPr>
        <w:bidi w:val="0"/>
        <w:spacing w:after="200" w:line="276" w:lineRule="auto"/>
        <w:rPr>
          <w:sz w:val="24"/>
          <w:szCs w:val="24"/>
        </w:rPr>
      </w:pPr>
      <w:r>
        <w:rPr>
          <w:sz w:val="24"/>
          <w:szCs w:val="24"/>
        </w:rPr>
        <w:br w:type="page"/>
      </w: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A25642" w:rsidRDefault="004779B9" w:rsidP="004779B9">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the building is not for residential purposes or more than half of </w:t>
      </w:r>
      <w:r w:rsidR="00A15F83" w:rsidRPr="00A25642">
        <w:rPr>
          <w:rFonts w:cs="Times New Roman"/>
          <w:sz w:val="24"/>
          <w:szCs w:val="24"/>
        </w:rPr>
        <w:t xml:space="preserve">its area was for </w:t>
      </w:r>
      <w:r w:rsidR="00A25642" w:rsidRPr="00A25642">
        <w:rPr>
          <w:rFonts w:cs="Times New Roman"/>
          <w:sz w:val="24"/>
          <w:szCs w:val="24"/>
        </w:rPr>
        <w:t>non-</w:t>
      </w:r>
      <w:r w:rsidR="00A15F83" w:rsidRPr="00A25642">
        <w:rPr>
          <w:rFonts w:cs="Times New Roman"/>
          <w:sz w:val="24"/>
          <w:szCs w:val="24"/>
        </w:rPr>
        <w:t>residential purposes it must be classified as industrial, commercial,</w:t>
      </w:r>
      <w:r w:rsidRPr="00A25642">
        <w:rPr>
          <w:rFonts w:cs="Times New Roman"/>
          <w:sz w:val="24"/>
          <w:szCs w:val="24"/>
        </w:rPr>
        <w:t xml:space="preserve"> educational, etc.</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sidR="00A25C0D">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8"/>
      <w:footerReference w:type="default" r:id="rId9"/>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DC6" w:rsidRDefault="00343DC6" w:rsidP="00E703CA">
      <w:r>
        <w:separator/>
      </w:r>
    </w:p>
  </w:endnote>
  <w:endnote w:type="continuationSeparator" w:id="0">
    <w:p w:rsidR="00343DC6" w:rsidRDefault="00343DC6"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43DC6" w:rsidRDefault="00343DC6">
        <w:pPr>
          <w:pStyle w:val="Footer"/>
          <w:jc w:val="center"/>
        </w:pPr>
        <w:r>
          <w:t>]</w:t>
        </w:r>
        <w:fldSimple w:instr=" PAGE   \* MERGEFORMAT ">
          <w:r w:rsidR="00BE1A53">
            <w:rPr>
              <w:noProof/>
              <w:rtl/>
            </w:rPr>
            <w:t>17</w:t>
          </w:r>
        </w:fldSimple>
        <w:r>
          <w:t>[</w:t>
        </w:r>
      </w:p>
    </w:sdtContent>
  </w:sdt>
  <w:p w:rsidR="00343DC6" w:rsidRDefault="00343D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DC6" w:rsidRDefault="00343DC6" w:rsidP="00E703CA">
      <w:r>
        <w:separator/>
      </w:r>
    </w:p>
  </w:footnote>
  <w:footnote w:type="continuationSeparator" w:id="0">
    <w:p w:rsidR="00343DC6" w:rsidRDefault="00343DC6"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DC6" w:rsidRPr="00E703CA" w:rsidRDefault="00343DC6" w:rsidP="009A3611">
    <w:pPr>
      <w:pStyle w:val="Header"/>
      <w:bidi w:val="0"/>
      <w:rPr>
        <w:sz w:val="16"/>
        <w:szCs w:val="16"/>
      </w:rPr>
    </w:pPr>
    <w:r w:rsidRPr="00A31171">
      <w:rPr>
        <w:sz w:val="16"/>
        <w:szCs w:val="16"/>
      </w:rPr>
      <w:t xml:space="preserve">PCBS: </w:t>
    </w:r>
    <w:r w:rsidR="00350E4C">
      <w:rPr>
        <w:rFonts w:cs="Times New Roman"/>
        <w:sz w:val="16"/>
        <w:szCs w:val="16"/>
      </w:rPr>
      <w:t xml:space="preserve">Building Licenses Statistics, </w:t>
    </w:r>
    <w:r>
      <w:rPr>
        <w:rFonts w:asciiTheme="majorBidi" w:hAnsiTheme="majorBidi" w:cstheme="majorBidi"/>
        <w:sz w:val="16"/>
        <w:szCs w:val="16"/>
      </w:rPr>
      <w:t xml:space="preserve">Third </w:t>
    </w:r>
    <w:r w:rsidRPr="00EE5BCC">
      <w:rPr>
        <w:rFonts w:cs="Times New Roman"/>
        <w:sz w:val="16"/>
        <w:szCs w:val="16"/>
      </w:rPr>
      <w:t>Quarter</w:t>
    </w:r>
    <w:r w:rsidR="00350E4C">
      <w:rPr>
        <w:sz w:val="16"/>
        <w:szCs w:val="16"/>
      </w:rPr>
      <w:t xml:space="preserve"> </w:t>
    </w:r>
    <w:r w:rsidRPr="00A31171">
      <w:rPr>
        <w:sz w:val="16"/>
        <w:szCs w:val="16"/>
      </w:rPr>
      <w:t>201</w:t>
    </w:r>
    <w:r>
      <w:rPr>
        <w:sz w:val="16"/>
        <w:szCs w:val="16"/>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8"/>
  </w:num>
  <w:num w:numId="2">
    <w:abstractNumId w:val="3"/>
  </w:num>
  <w:num w:numId="3">
    <w:abstractNumId w:val="4"/>
  </w:num>
  <w:num w:numId="4">
    <w:abstractNumId w:val="9"/>
  </w:num>
  <w:num w:numId="5">
    <w:abstractNumId w:val="0"/>
  </w:num>
  <w:num w:numId="6">
    <w:abstractNumId w:val="6"/>
  </w:num>
  <w:num w:numId="7">
    <w:abstractNumId w:val="5"/>
  </w:num>
  <w:num w:numId="8">
    <w:abstractNumId w:val="7"/>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D56"/>
    <w:rsid w:val="0002066D"/>
    <w:rsid w:val="0003061D"/>
    <w:rsid w:val="0003530C"/>
    <w:rsid w:val="00040453"/>
    <w:rsid w:val="0005134C"/>
    <w:rsid w:val="0007063F"/>
    <w:rsid w:val="0007591D"/>
    <w:rsid w:val="0008271E"/>
    <w:rsid w:val="00086E48"/>
    <w:rsid w:val="000A20FB"/>
    <w:rsid w:val="000A5FBE"/>
    <w:rsid w:val="000C0D42"/>
    <w:rsid w:val="000C0E0B"/>
    <w:rsid w:val="000C64A6"/>
    <w:rsid w:val="000C7670"/>
    <w:rsid w:val="000D7E10"/>
    <w:rsid w:val="000E49EF"/>
    <w:rsid w:val="000F05A4"/>
    <w:rsid w:val="000F380F"/>
    <w:rsid w:val="000F5156"/>
    <w:rsid w:val="00113176"/>
    <w:rsid w:val="00120F55"/>
    <w:rsid w:val="00131593"/>
    <w:rsid w:val="00136517"/>
    <w:rsid w:val="0014613D"/>
    <w:rsid w:val="001475C3"/>
    <w:rsid w:val="00152CFB"/>
    <w:rsid w:val="00160A67"/>
    <w:rsid w:val="00171E5B"/>
    <w:rsid w:val="0017650F"/>
    <w:rsid w:val="00184B31"/>
    <w:rsid w:val="00190CB0"/>
    <w:rsid w:val="00193DD9"/>
    <w:rsid w:val="001A38D5"/>
    <w:rsid w:val="001A3FBA"/>
    <w:rsid w:val="001A7A7B"/>
    <w:rsid w:val="001B1849"/>
    <w:rsid w:val="001B69DE"/>
    <w:rsid w:val="001F1017"/>
    <w:rsid w:val="001F713E"/>
    <w:rsid w:val="002035E2"/>
    <w:rsid w:val="002139B8"/>
    <w:rsid w:val="00220E07"/>
    <w:rsid w:val="00230C44"/>
    <w:rsid w:val="00232CAA"/>
    <w:rsid w:val="00234B2A"/>
    <w:rsid w:val="002358B9"/>
    <w:rsid w:val="00283473"/>
    <w:rsid w:val="00286EBF"/>
    <w:rsid w:val="002958E0"/>
    <w:rsid w:val="002A4FF0"/>
    <w:rsid w:val="002B55BE"/>
    <w:rsid w:val="002B6E44"/>
    <w:rsid w:val="002C220B"/>
    <w:rsid w:val="002F64D7"/>
    <w:rsid w:val="002F749C"/>
    <w:rsid w:val="00324BB6"/>
    <w:rsid w:val="00343DC6"/>
    <w:rsid w:val="00350E4C"/>
    <w:rsid w:val="00355238"/>
    <w:rsid w:val="00361AA7"/>
    <w:rsid w:val="00372540"/>
    <w:rsid w:val="0037620F"/>
    <w:rsid w:val="0038248D"/>
    <w:rsid w:val="0038461F"/>
    <w:rsid w:val="003A2D3E"/>
    <w:rsid w:val="003C0AE5"/>
    <w:rsid w:val="003C1F3D"/>
    <w:rsid w:val="003D5FA4"/>
    <w:rsid w:val="004126FC"/>
    <w:rsid w:val="004203D9"/>
    <w:rsid w:val="00434A05"/>
    <w:rsid w:val="00456A95"/>
    <w:rsid w:val="00475B7E"/>
    <w:rsid w:val="004779B9"/>
    <w:rsid w:val="0048677E"/>
    <w:rsid w:val="0048697D"/>
    <w:rsid w:val="00491434"/>
    <w:rsid w:val="004926FD"/>
    <w:rsid w:val="004951FB"/>
    <w:rsid w:val="00497B92"/>
    <w:rsid w:val="004A2789"/>
    <w:rsid w:val="004B4914"/>
    <w:rsid w:val="004C1573"/>
    <w:rsid w:val="004C4EC9"/>
    <w:rsid w:val="004D114A"/>
    <w:rsid w:val="004E4CEF"/>
    <w:rsid w:val="005170B2"/>
    <w:rsid w:val="0052010C"/>
    <w:rsid w:val="00526BFD"/>
    <w:rsid w:val="00530DA8"/>
    <w:rsid w:val="00535D43"/>
    <w:rsid w:val="00554905"/>
    <w:rsid w:val="00554A81"/>
    <w:rsid w:val="00560B70"/>
    <w:rsid w:val="005657BD"/>
    <w:rsid w:val="00565EE2"/>
    <w:rsid w:val="00594E49"/>
    <w:rsid w:val="005B7BA2"/>
    <w:rsid w:val="005C332B"/>
    <w:rsid w:val="005C6E80"/>
    <w:rsid w:val="005D0E2B"/>
    <w:rsid w:val="005D1370"/>
    <w:rsid w:val="005D4665"/>
    <w:rsid w:val="005F0BC4"/>
    <w:rsid w:val="00604B5B"/>
    <w:rsid w:val="00613606"/>
    <w:rsid w:val="006212AC"/>
    <w:rsid w:val="00623160"/>
    <w:rsid w:val="0065298E"/>
    <w:rsid w:val="00677BA8"/>
    <w:rsid w:val="00680FAA"/>
    <w:rsid w:val="006A1407"/>
    <w:rsid w:val="006C4062"/>
    <w:rsid w:val="006C49AB"/>
    <w:rsid w:val="006C6B3C"/>
    <w:rsid w:val="006D1487"/>
    <w:rsid w:val="006D3D00"/>
    <w:rsid w:val="006E69DD"/>
    <w:rsid w:val="006F14C1"/>
    <w:rsid w:val="00710BF7"/>
    <w:rsid w:val="007201AE"/>
    <w:rsid w:val="0073209C"/>
    <w:rsid w:val="00737AF8"/>
    <w:rsid w:val="0074464E"/>
    <w:rsid w:val="0076697D"/>
    <w:rsid w:val="0076787F"/>
    <w:rsid w:val="00767E7C"/>
    <w:rsid w:val="00771168"/>
    <w:rsid w:val="00796B0F"/>
    <w:rsid w:val="007D3C04"/>
    <w:rsid w:val="007E114E"/>
    <w:rsid w:val="007E568B"/>
    <w:rsid w:val="007E7E10"/>
    <w:rsid w:val="00807B2D"/>
    <w:rsid w:val="008120BB"/>
    <w:rsid w:val="00834916"/>
    <w:rsid w:val="00844AE9"/>
    <w:rsid w:val="00844BFE"/>
    <w:rsid w:val="00845B3C"/>
    <w:rsid w:val="0084739B"/>
    <w:rsid w:val="008673E7"/>
    <w:rsid w:val="0088617D"/>
    <w:rsid w:val="00893760"/>
    <w:rsid w:val="008952A3"/>
    <w:rsid w:val="00897DCD"/>
    <w:rsid w:val="008A0D39"/>
    <w:rsid w:val="008A4B67"/>
    <w:rsid w:val="008A7112"/>
    <w:rsid w:val="008C61EB"/>
    <w:rsid w:val="008C78B0"/>
    <w:rsid w:val="008E0CD1"/>
    <w:rsid w:val="008F2452"/>
    <w:rsid w:val="008F33B3"/>
    <w:rsid w:val="00914484"/>
    <w:rsid w:val="00922333"/>
    <w:rsid w:val="00926008"/>
    <w:rsid w:val="00933F40"/>
    <w:rsid w:val="0093416C"/>
    <w:rsid w:val="00942AF2"/>
    <w:rsid w:val="00943088"/>
    <w:rsid w:val="0094338F"/>
    <w:rsid w:val="00952574"/>
    <w:rsid w:val="00952F37"/>
    <w:rsid w:val="0097309A"/>
    <w:rsid w:val="00974AD0"/>
    <w:rsid w:val="009755FE"/>
    <w:rsid w:val="009A3611"/>
    <w:rsid w:val="009A3A56"/>
    <w:rsid w:val="009B3155"/>
    <w:rsid w:val="009C0065"/>
    <w:rsid w:val="009D2E2D"/>
    <w:rsid w:val="009F189E"/>
    <w:rsid w:val="009F67CA"/>
    <w:rsid w:val="00A01E5D"/>
    <w:rsid w:val="00A03B5C"/>
    <w:rsid w:val="00A15F83"/>
    <w:rsid w:val="00A178CB"/>
    <w:rsid w:val="00A217F3"/>
    <w:rsid w:val="00A25268"/>
    <w:rsid w:val="00A25642"/>
    <w:rsid w:val="00A25C0D"/>
    <w:rsid w:val="00A31911"/>
    <w:rsid w:val="00A33318"/>
    <w:rsid w:val="00A46723"/>
    <w:rsid w:val="00A671A6"/>
    <w:rsid w:val="00A835CF"/>
    <w:rsid w:val="00A83C96"/>
    <w:rsid w:val="00A84E9C"/>
    <w:rsid w:val="00AB2CF1"/>
    <w:rsid w:val="00AB52CD"/>
    <w:rsid w:val="00AD6678"/>
    <w:rsid w:val="00AE6845"/>
    <w:rsid w:val="00B00C0F"/>
    <w:rsid w:val="00B25DE8"/>
    <w:rsid w:val="00B30798"/>
    <w:rsid w:val="00B33FFD"/>
    <w:rsid w:val="00B361A1"/>
    <w:rsid w:val="00B43B0D"/>
    <w:rsid w:val="00B45F50"/>
    <w:rsid w:val="00B61EAF"/>
    <w:rsid w:val="00B6795B"/>
    <w:rsid w:val="00B81330"/>
    <w:rsid w:val="00B8182A"/>
    <w:rsid w:val="00B82F42"/>
    <w:rsid w:val="00B866FC"/>
    <w:rsid w:val="00B93D92"/>
    <w:rsid w:val="00BA2E40"/>
    <w:rsid w:val="00BA6C01"/>
    <w:rsid w:val="00BB1FD0"/>
    <w:rsid w:val="00BB4300"/>
    <w:rsid w:val="00BC0416"/>
    <w:rsid w:val="00BC2791"/>
    <w:rsid w:val="00BC3C5A"/>
    <w:rsid w:val="00BD39D7"/>
    <w:rsid w:val="00BD3FBB"/>
    <w:rsid w:val="00BD75D7"/>
    <w:rsid w:val="00BE1A53"/>
    <w:rsid w:val="00BF3F66"/>
    <w:rsid w:val="00BF43BC"/>
    <w:rsid w:val="00C04934"/>
    <w:rsid w:val="00C1154D"/>
    <w:rsid w:val="00C33BF7"/>
    <w:rsid w:val="00C5400C"/>
    <w:rsid w:val="00C656F1"/>
    <w:rsid w:val="00C75219"/>
    <w:rsid w:val="00C75C49"/>
    <w:rsid w:val="00C850C8"/>
    <w:rsid w:val="00C87EA1"/>
    <w:rsid w:val="00C92CF6"/>
    <w:rsid w:val="00C948CE"/>
    <w:rsid w:val="00C96A5A"/>
    <w:rsid w:val="00CC5F49"/>
    <w:rsid w:val="00CD05C7"/>
    <w:rsid w:val="00CD37DF"/>
    <w:rsid w:val="00CE04A0"/>
    <w:rsid w:val="00D05E81"/>
    <w:rsid w:val="00D202CF"/>
    <w:rsid w:val="00D232A6"/>
    <w:rsid w:val="00D36736"/>
    <w:rsid w:val="00D4269C"/>
    <w:rsid w:val="00D469A0"/>
    <w:rsid w:val="00D52826"/>
    <w:rsid w:val="00D64EE2"/>
    <w:rsid w:val="00D90C74"/>
    <w:rsid w:val="00D93301"/>
    <w:rsid w:val="00DB026F"/>
    <w:rsid w:val="00DC2F0A"/>
    <w:rsid w:val="00DC409E"/>
    <w:rsid w:val="00DD4DD3"/>
    <w:rsid w:val="00DE7F18"/>
    <w:rsid w:val="00DF2BD7"/>
    <w:rsid w:val="00DF4D5F"/>
    <w:rsid w:val="00E05F81"/>
    <w:rsid w:val="00E233A3"/>
    <w:rsid w:val="00E26CB1"/>
    <w:rsid w:val="00E26E6C"/>
    <w:rsid w:val="00E357D6"/>
    <w:rsid w:val="00E36CAC"/>
    <w:rsid w:val="00E403C0"/>
    <w:rsid w:val="00E4245F"/>
    <w:rsid w:val="00E43DB2"/>
    <w:rsid w:val="00E52E7A"/>
    <w:rsid w:val="00E55C4A"/>
    <w:rsid w:val="00E63ADE"/>
    <w:rsid w:val="00E703CA"/>
    <w:rsid w:val="00E70B52"/>
    <w:rsid w:val="00EA246F"/>
    <w:rsid w:val="00EA79B7"/>
    <w:rsid w:val="00EB585A"/>
    <w:rsid w:val="00EC622D"/>
    <w:rsid w:val="00ED089F"/>
    <w:rsid w:val="00ED3E1F"/>
    <w:rsid w:val="00ED6CB9"/>
    <w:rsid w:val="00EE5BCC"/>
    <w:rsid w:val="00EF1CF9"/>
    <w:rsid w:val="00F0147D"/>
    <w:rsid w:val="00F02CFA"/>
    <w:rsid w:val="00F16FB5"/>
    <w:rsid w:val="00F212F2"/>
    <w:rsid w:val="00F25B17"/>
    <w:rsid w:val="00F26640"/>
    <w:rsid w:val="00F376ED"/>
    <w:rsid w:val="00F451FF"/>
    <w:rsid w:val="00F477F4"/>
    <w:rsid w:val="00F546B6"/>
    <w:rsid w:val="00F66F78"/>
    <w:rsid w:val="00F671BA"/>
    <w:rsid w:val="00F810FC"/>
    <w:rsid w:val="00F81EB9"/>
    <w:rsid w:val="00F8225F"/>
    <w:rsid w:val="00F83B73"/>
    <w:rsid w:val="00F849E8"/>
    <w:rsid w:val="00F93D9E"/>
    <w:rsid w:val="00FA0E69"/>
    <w:rsid w:val="00FB0A62"/>
    <w:rsid w:val="00FB0D88"/>
    <w:rsid w:val="00FC66CA"/>
    <w:rsid w:val="00FD0075"/>
    <w:rsid w:val="00FD6FD1"/>
    <w:rsid w:val="00FE2E12"/>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iPriority w:val="99"/>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90D41-B5C5-47E3-9FD3-434210FE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ayshe</cp:lastModifiedBy>
  <cp:revision>16</cp:revision>
  <cp:lastPrinted>2012-08-12T09:38:00Z</cp:lastPrinted>
  <dcterms:created xsi:type="dcterms:W3CDTF">2012-08-16T09:40:00Z</dcterms:created>
  <dcterms:modified xsi:type="dcterms:W3CDTF">2012-11-18T09:19:00Z</dcterms:modified>
</cp:coreProperties>
</file>